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4A2B2" w14:textId="77777777" w:rsidR="005C157A" w:rsidRPr="00407A39" w:rsidRDefault="005C157A" w:rsidP="00DE0146">
      <w:pPr>
        <w:jc w:val="center"/>
        <w:rPr>
          <w:b/>
          <w:sz w:val="36"/>
          <w:szCs w:val="36"/>
          <w:lang w:val="ro-RO"/>
        </w:rPr>
      </w:pPr>
    </w:p>
    <w:p w14:paraId="5126C003" w14:textId="77777777" w:rsidR="005C157A" w:rsidRPr="00407A39" w:rsidRDefault="005C157A" w:rsidP="00DE0146">
      <w:pPr>
        <w:jc w:val="center"/>
        <w:rPr>
          <w:b/>
          <w:sz w:val="36"/>
          <w:szCs w:val="36"/>
          <w:lang w:val="ro-RO"/>
        </w:rPr>
      </w:pPr>
    </w:p>
    <w:p w14:paraId="7C572E2C" w14:textId="77777777" w:rsidR="005C157A" w:rsidRPr="00407A39" w:rsidRDefault="005C157A" w:rsidP="00DE0146">
      <w:pPr>
        <w:jc w:val="center"/>
        <w:rPr>
          <w:b/>
          <w:sz w:val="36"/>
          <w:szCs w:val="36"/>
          <w:lang w:val="ro-RO"/>
        </w:rPr>
      </w:pPr>
    </w:p>
    <w:p w14:paraId="278A8C03" w14:textId="77777777" w:rsidR="005C157A" w:rsidRPr="00407A39" w:rsidRDefault="005C157A" w:rsidP="00DE0146">
      <w:pPr>
        <w:jc w:val="center"/>
        <w:rPr>
          <w:b/>
          <w:sz w:val="36"/>
          <w:szCs w:val="36"/>
          <w:lang w:val="ro-RO"/>
        </w:rPr>
      </w:pPr>
    </w:p>
    <w:p w14:paraId="3106A8EB" w14:textId="77777777" w:rsidR="005C157A" w:rsidRPr="00407A39" w:rsidRDefault="005C157A" w:rsidP="00DE0146">
      <w:pPr>
        <w:jc w:val="center"/>
        <w:rPr>
          <w:b/>
          <w:sz w:val="36"/>
          <w:szCs w:val="36"/>
          <w:lang w:val="ro-RO"/>
        </w:rPr>
      </w:pPr>
    </w:p>
    <w:p w14:paraId="024BCDFB" w14:textId="092A2629" w:rsidR="00DE0146" w:rsidRPr="00407A39" w:rsidRDefault="00DE0146" w:rsidP="00DE0146">
      <w:pPr>
        <w:jc w:val="center"/>
        <w:rPr>
          <w:b/>
          <w:sz w:val="36"/>
          <w:szCs w:val="36"/>
          <w:lang w:val="ro-RO"/>
        </w:rPr>
      </w:pPr>
      <w:r w:rsidRPr="00407A39">
        <w:rPr>
          <w:b/>
          <w:sz w:val="36"/>
          <w:szCs w:val="36"/>
          <w:lang w:val="ro-RO"/>
        </w:rPr>
        <w:t>PLANIFICARE CALENDARISTICĂ</w:t>
      </w:r>
    </w:p>
    <w:p w14:paraId="3129C850" w14:textId="77777777" w:rsidR="00DE0146" w:rsidRPr="00407A39" w:rsidRDefault="00DE0146" w:rsidP="00DE0146">
      <w:pPr>
        <w:jc w:val="center"/>
        <w:rPr>
          <w:b/>
          <w:sz w:val="36"/>
          <w:szCs w:val="36"/>
          <w:lang w:val="ro-RO"/>
        </w:rPr>
      </w:pPr>
      <w:r w:rsidRPr="00407A39">
        <w:rPr>
          <w:b/>
          <w:sz w:val="36"/>
          <w:szCs w:val="36"/>
          <w:lang w:val="ro-RO"/>
        </w:rPr>
        <w:t>LIMBA ȘI LITERATURA ROMÂNĂ</w:t>
      </w:r>
    </w:p>
    <w:p w14:paraId="2AF66C66" w14:textId="37BFF148" w:rsidR="00DE0146" w:rsidRPr="00407A39" w:rsidRDefault="00EB2758" w:rsidP="00DE0146">
      <w:pPr>
        <w:jc w:val="center"/>
        <w:rPr>
          <w:b/>
          <w:sz w:val="36"/>
          <w:szCs w:val="36"/>
          <w:lang w:val="ro-RO"/>
        </w:rPr>
      </w:pPr>
      <w:r w:rsidRPr="00407A39">
        <w:rPr>
          <w:b/>
          <w:sz w:val="36"/>
          <w:szCs w:val="36"/>
          <w:lang w:val="ro-RO"/>
        </w:rPr>
        <w:t>AN ȘCOLAR: 2024</w:t>
      </w:r>
      <w:r w:rsidR="006A0659" w:rsidRPr="00407A39">
        <w:rPr>
          <w:b/>
          <w:sz w:val="36"/>
          <w:szCs w:val="36"/>
          <w:lang w:val="ro-RO"/>
        </w:rPr>
        <w:t>–</w:t>
      </w:r>
      <w:r w:rsidRPr="00407A39">
        <w:rPr>
          <w:b/>
          <w:sz w:val="36"/>
          <w:szCs w:val="36"/>
          <w:lang w:val="ro-RO"/>
        </w:rPr>
        <w:t>2025</w:t>
      </w:r>
    </w:p>
    <w:p w14:paraId="074C1C53" w14:textId="77777777" w:rsidR="005C157A" w:rsidRPr="00407A39" w:rsidRDefault="005C157A" w:rsidP="00DE0146">
      <w:pPr>
        <w:jc w:val="center"/>
        <w:rPr>
          <w:b/>
          <w:sz w:val="36"/>
          <w:szCs w:val="36"/>
          <w:lang w:val="ro-RO"/>
        </w:rPr>
      </w:pPr>
    </w:p>
    <w:p w14:paraId="7FEC0DE1" w14:textId="77777777" w:rsidR="005C157A" w:rsidRPr="00407A39" w:rsidRDefault="005C157A" w:rsidP="00DE0146">
      <w:pPr>
        <w:jc w:val="center"/>
        <w:rPr>
          <w:b/>
          <w:lang w:val="ro-RO"/>
        </w:rPr>
      </w:pPr>
    </w:p>
    <w:p w14:paraId="5142F651" w14:textId="77777777" w:rsidR="005C157A" w:rsidRPr="00407A39" w:rsidRDefault="005C157A" w:rsidP="00DE0146">
      <w:pPr>
        <w:jc w:val="center"/>
        <w:rPr>
          <w:b/>
          <w:lang w:val="ro-RO"/>
        </w:rPr>
      </w:pPr>
    </w:p>
    <w:p w14:paraId="71965E1A" w14:textId="77777777" w:rsidR="005C157A" w:rsidRPr="00407A39" w:rsidRDefault="005C157A" w:rsidP="00DE0146">
      <w:pPr>
        <w:jc w:val="center"/>
        <w:rPr>
          <w:b/>
          <w:lang w:val="ro-RO"/>
        </w:rPr>
      </w:pPr>
    </w:p>
    <w:p w14:paraId="46A2D24A" w14:textId="77777777" w:rsidR="005C157A" w:rsidRPr="00407A39" w:rsidRDefault="005C157A" w:rsidP="00DE0146">
      <w:pPr>
        <w:jc w:val="center"/>
        <w:rPr>
          <w:b/>
          <w:lang w:val="ro-RO"/>
        </w:rPr>
      </w:pPr>
    </w:p>
    <w:p w14:paraId="5B3027CC" w14:textId="77777777" w:rsidR="005C157A" w:rsidRPr="00407A39" w:rsidRDefault="005C157A" w:rsidP="00DE0146">
      <w:pPr>
        <w:jc w:val="center"/>
        <w:rPr>
          <w:b/>
          <w:lang w:val="ro-RO"/>
        </w:rPr>
      </w:pPr>
    </w:p>
    <w:p w14:paraId="5E1C60BF" w14:textId="77777777" w:rsidR="005C157A" w:rsidRPr="00407A39" w:rsidRDefault="005C157A" w:rsidP="00DE0146">
      <w:pPr>
        <w:jc w:val="center"/>
        <w:rPr>
          <w:b/>
          <w:lang w:val="ro-RO"/>
        </w:rPr>
      </w:pPr>
    </w:p>
    <w:p w14:paraId="186EF5CE" w14:textId="77777777" w:rsidR="005C157A" w:rsidRPr="00407A39" w:rsidRDefault="005C157A" w:rsidP="00DE0146">
      <w:pPr>
        <w:jc w:val="center"/>
        <w:rPr>
          <w:b/>
          <w:lang w:val="ro-RO"/>
        </w:rPr>
      </w:pPr>
    </w:p>
    <w:p w14:paraId="58C313C7" w14:textId="77777777" w:rsidR="005C157A" w:rsidRPr="00407A39" w:rsidRDefault="005C157A" w:rsidP="00DE0146">
      <w:pPr>
        <w:jc w:val="center"/>
        <w:rPr>
          <w:b/>
          <w:lang w:val="ro-RO"/>
        </w:rPr>
      </w:pPr>
    </w:p>
    <w:p w14:paraId="326DCF79" w14:textId="77777777" w:rsidR="005C157A" w:rsidRPr="00407A39" w:rsidRDefault="005C157A" w:rsidP="00DE0146">
      <w:pPr>
        <w:jc w:val="center"/>
        <w:rPr>
          <w:b/>
          <w:lang w:val="ro-RO"/>
        </w:rPr>
      </w:pPr>
    </w:p>
    <w:p w14:paraId="27FE6DB3" w14:textId="77777777" w:rsidR="005C157A" w:rsidRPr="00407A39" w:rsidRDefault="005C157A" w:rsidP="00DE0146">
      <w:pPr>
        <w:jc w:val="center"/>
        <w:rPr>
          <w:b/>
          <w:lang w:val="ro-RO"/>
        </w:rPr>
      </w:pPr>
    </w:p>
    <w:p w14:paraId="69AA465B" w14:textId="77777777" w:rsidR="005C157A" w:rsidRPr="00407A39" w:rsidRDefault="005C157A" w:rsidP="00DE0146">
      <w:pPr>
        <w:jc w:val="center"/>
        <w:rPr>
          <w:b/>
          <w:lang w:val="ro-RO"/>
        </w:rPr>
      </w:pPr>
    </w:p>
    <w:p w14:paraId="4D01D846" w14:textId="77777777" w:rsidR="005C157A" w:rsidRPr="00407A39" w:rsidRDefault="005C157A" w:rsidP="00DE0146">
      <w:pPr>
        <w:jc w:val="center"/>
        <w:rPr>
          <w:b/>
          <w:lang w:val="ro-RO"/>
        </w:rPr>
      </w:pPr>
    </w:p>
    <w:p w14:paraId="6277F1FB" w14:textId="77777777" w:rsidR="005C157A" w:rsidRPr="00407A39" w:rsidRDefault="005C157A" w:rsidP="00DE0146">
      <w:pPr>
        <w:jc w:val="center"/>
        <w:rPr>
          <w:b/>
          <w:lang w:val="ro-RO"/>
        </w:rPr>
      </w:pPr>
    </w:p>
    <w:p w14:paraId="2ACBDA17" w14:textId="77777777" w:rsidR="005C157A" w:rsidRPr="00407A39" w:rsidRDefault="005C157A" w:rsidP="00DE0146">
      <w:pPr>
        <w:jc w:val="center"/>
        <w:rPr>
          <w:b/>
          <w:lang w:val="ro-RO"/>
        </w:rPr>
      </w:pPr>
    </w:p>
    <w:p w14:paraId="77B7F052" w14:textId="77777777" w:rsidR="005C157A" w:rsidRPr="00407A39" w:rsidRDefault="005C157A" w:rsidP="001A0649">
      <w:pPr>
        <w:rPr>
          <w:b/>
          <w:lang w:val="ro-RO"/>
        </w:rPr>
      </w:pPr>
    </w:p>
    <w:p w14:paraId="2D35DA23" w14:textId="77777777" w:rsidR="005C157A" w:rsidRPr="00407A39" w:rsidRDefault="005C157A" w:rsidP="00DE0146">
      <w:pPr>
        <w:jc w:val="center"/>
        <w:rPr>
          <w:b/>
          <w:lang w:val="ro-RO"/>
        </w:rPr>
      </w:pPr>
    </w:p>
    <w:p w14:paraId="4AA94C89" w14:textId="77777777" w:rsidR="0085250C" w:rsidRPr="00407A39" w:rsidRDefault="00DE0146" w:rsidP="00407A39">
      <w:pPr>
        <w:spacing w:after="60"/>
        <w:jc w:val="both"/>
        <w:rPr>
          <w:b/>
          <w:iCs/>
          <w:lang w:val="ro-RO"/>
        </w:rPr>
      </w:pPr>
      <w:r w:rsidRPr="00407A39">
        <w:rPr>
          <w:b/>
          <w:iCs/>
          <w:lang w:val="ro-RO"/>
        </w:rPr>
        <w:t xml:space="preserve">Clasa: a IX-a </w:t>
      </w:r>
    </w:p>
    <w:p w14:paraId="5BEA088C" w14:textId="77777777" w:rsidR="00DE0146" w:rsidRPr="00407A39" w:rsidRDefault="002C2C2E" w:rsidP="00407A39">
      <w:pPr>
        <w:spacing w:after="60"/>
        <w:jc w:val="both"/>
        <w:rPr>
          <w:bCs/>
          <w:iCs/>
          <w:lang w:val="ro-RO"/>
        </w:rPr>
      </w:pPr>
      <w:r w:rsidRPr="00407A39">
        <w:rPr>
          <w:bCs/>
          <w:iCs/>
          <w:lang w:val="ro-RO"/>
        </w:rPr>
        <w:t>Curriculum aplicat:</w:t>
      </w:r>
      <w:r w:rsidR="00DE0146" w:rsidRPr="00407A39">
        <w:rPr>
          <w:bCs/>
          <w:iCs/>
          <w:lang w:val="ro-RO"/>
        </w:rPr>
        <w:t xml:space="preserve"> </w:t>
      </w:r>
      <w:r w:rsidR="00DE0146" w:rsidRPr="00407A39">
        <w:rPr>
          <w:b/>
          <w:iCs/>
          <w:lang w:val="ro-RO"/>
        </w:rPr>
        <w:t>3 ore</w:t>
      </w:r>
      <w:r w:rsidRPr="00407A39">
        <w:rPr>
          <w:b/>
          <w:iCs/>
          <w:lang w:val="ro-RO"/>
        </w:rPr>
        <w:t xml:space="preserve"> trunchi comun</w:t>
      </w:r>
      <w:r w:rsidRPr="00407A39">
        <w:rPr>
          <w:bCs/>
          <w:iCs/>
          <w:lang w:val="ro-RO"/>
        </w:rPr>
        <w:t xml:space="preserve"> + </w:t>
      </w:r>
      <w:r w:rsidRPr="00407A39">
        <w:rPr>
          <w:b/>
          <w:iCs/>
          <w:lang w:val="ro-RO"/>
        </w:rPr>
        <w:t>o oră curriculum diferențiat</w:t>
      </w:r>
    </w:p>
    <w:p w14:paraId="3C56C876" w14:textId="72B8A7DA" w:rsidR="0085250C" w:rsidRPr="00407A39" w:rsidRDefault="0085250C" w:rsidP="00407A39">
      <w:pPr>
        <w:spacing w:after="60"/>
        <w:jc w:val="both"/>
        <w:rPr>
          <w:bCs/>
          <w:iCs/>
          <w:lang w:val="ro-RO"/>
        </w:rPr>
      </w:pPr>
      <w:r w:rsidRPr="00407A39">
        <w:rPr>
          <w:bCs/>
          <w:iCs/>
          <w:lang w:val="ro-RO"/>
        </w:rPr>
        <w:t xml:space="preserve">Resursă: auxiliarul </w:t>
      </w:r>
      <w:r w:rsidR="009B1254" w:rsidRPr="009B1254">
        <w:rPr>
          <w:bCs/>
          <w:i/>
          <w:lang w:val="ro-RO"/>
        </w:rPr>
        <w:t>Cititul ne face mai buni. Limba și literatura română. Noțiuni, aplicații, repere tematice. Clasa a IX-a</w:t>
      </w:r>
      <w:r w:rsidR="009B1254">
        <w:rPr>
          <w:bCs/>
          <w:i/>
          <w:lang w:val="ro-RO"/>
        </w:rPr>
        <w:t xml:space="preserve"> </w:t>
      </w:r>
      <w:r w:rsidRPr="00407A39">
        <w:rPr>
          <w:bCs/>
          <w:iCs/>
          <w:lang w:val="ro-RO"/>
        </w:rPr>
        <w:t xml:space="preserve">de Ion Bogdan Lefter </w:t>
      </w:r>
      <w:r w:rsidR="007E3460">
        <w:rPr>
          <w:bCs/>
          <w:iCs/>
          <w:lang w:val="ro-RO"/>
        </w:rPr>
        <w:tab/>
      </w:r>
      <w:r w:rsidR="007E3460">
        <w:rPr>
          <w:bCs/>
          <w:iCs/>
          <w:lang w:val="ro-RO"/>
        </w:rPr>
        <w:tab/>
      </w:r>
      <w:r w:rsidRPr="00407A39">
        <w:rPr>
          <w:bCs/>
          <w:iCs/>
          <w:lang w:val="ro-RO"/>
        </w:rPr>
        <w:t>(coord.), Dumitrița Stoica, Dan Gulea și Dragoș Silviu Păduraru, Corint, 2022</w:t>
      </w:r>
    </w:p>
    <w:tbl>
      <w:tblPr>
        <w:tblStyle w:val="TableGrid"/>
        <w:tblW w:w="15120" w:type="dxa"/>
        <w:tblInd w:w="-635" w:type="dxa"/>
        <w:tblLayout w:type="fixed"/>
        <w:tblLook w:val="04A0" w:firstRow="1" w:lastRow="0" w:firstColumn="1" w:lastColumn="0" w:noHBand="0" w:noVBand="1"/>
      </w:tblPr>
      <w:tblGrid>
        <w:gridCol w:w="1530"/>
        <w:gridCol w:w="3060"/>
        <w:gridCol w:w="5670"/>
        <w:gridCol w:w="900"/>
        <w:gridCol w:w="1440"/>
        <w:gridCol w:w="2520"/>
      </w:tblGrid>
      <w:tr w:rsidR="00166CAF" w:rsidRPr="001454AB" w14:paraId="2CAE2A7F" w14:textId="77777777" w:rsidTr="007844B3">
        <w:trPr>
          <w:trHeight w:val="1152"/>
        </w:trPr>
        <w:tc>
          <w:tcPr>
            <w:tcW w:w="15120" w:type="dxa"/>
            <w:gridSpan w:val="6"/>
            <w:vAlign w:val="center"/>
          </w:tcPr>
          <w:p w14:paraId="2777A4B8" w14:textId="77777777" w:rsidR="007844B3" w:rsidRDefault="00BB2262" w:rsidP="009B3384">
            <w:pPr>
              <w:spacing w:line="276" w:lineRule="auto"/>
              <w:jc w:val="center"/>
              <w:rPr>
                <w:b/>
                <w:color w:val="1F497D"/>
                <w:lang w:val="ro-RO"/>
              </w:rPr>
            </w:pPr>
            <w:r w:rsidRPr="001454AB">
              <w:rPr>
                <w:b/>
                <w:color w:val="1F497D"/>
                <w:lang w:val="ro-RO"/>
              </w:rPr>
              <w:lastRenderedPageBreak/>
              <w:t>MODULUL 1</w:t>
            </w:r>
            <w:r w:rsidR="00166CAF" w:rsidRPr="001454AB">
              <w:rPr>
                <w:b/>
                <w:color w:val="1F497D"/>
                <w:lang w:val="ro-RO"/>
              </w:rPr>
              <w:t xml:space="preserve"> </w:t>
            </w:r>
          </w:p>
          <w:p w14:paraId="3EDDBFCD" w14:textId="3F7FDE15" w:rsidR="00BB2262" w:rsidRPr="001454AB" w:rsidRDefault="00BB2262" w:rsidP="009B3384">
            <w:pPr>
              <w:spacing w:line="276" w:lineRule="auto"/>
              <w:jc w:val="center"/>
              <w:rPr>
                <w:b/>
                <w:color w:val="1F497D"/>
                <w:lang w:val="ro-RO"/>
              </w:rPr>
            </w:pPr>
            <w:r w:rsidRPr="001454AB">
              <w:rPr>
                <w:b/>
                <w:color w:val="1F497D"/>
                <w:lang w:val="ro-RO"/>
              </w:rPr>
              <w:t>(</w:t>
            </w:r>
            <w:r w:rsidR="00166CAF" w:rsidRPr="001454AB">
              <w:rPr>
                <w:b/>
                <w:color w:val="1F497D"/>
                <w:lang w:val="ro-RO"/>
              </w:rPr>
              <w:t>9 septembrie – 25 octombrie</w:t>
            </w:r>
            <w:r w:rsidRPr="001454AB">
              <w:rPr>
                <w:b/>
                <w:color w:val="1F497D"/>
                <w:lang w:val="ro-RO"/>
              </w:rPr>
              <w:t>)</w:t>
            </w:r>
          </w:p>
          <w:p w14:paraId="2EC09202" w14:textId="3A0F4AF5" w:rsidR="00166CAF" w:rsidRPr="001454AB" w:rsidRDefault="00BB2262" w:rsidP="009B3384">
            <w:pPr>
              <w:spacing w:line="276" w:lineRule="auto"/>
              <w:jc w:val="center"/>
              <w:rPr>
                <w:b/>
                <w:lang w:val="ro-RO"/>
              </w:rPr>
            </w:pPr>
            <w:r w:rsidRPr="001454AB">
              <w:rPr>
                <w:b/>
                <w:color w:val="1F497D"/>
                <w:lang w:val="ro-RO"/>
              </w:rPr>
              <w:t>(</w:t>
            </w:r>
            <w:r w:rsidR="00166CAF" w:rsidRPr="001454AB">
              <w:rPr>
                <w:b/>
                <w:color w:val="1F497D"/>
                <w:lang w:val="ro-RO"/>
              </w:rPr>
              <w:t>7 săptămâni</w:t>
            </w:r>
            <w:r w:rsidRPr="001454AB">
              <w:rPr>
                <w:b/>
                <w:color w:val="1F497D"/>
                <w:lang w:val="ro-RO"/>
              </w:rPr>
              <w:t>)</w:t>
            </w:r>
          </w:p>
        </w:tc>
      </w:tr>
      <w:tr w:rsidR="00A17543" w:rsidRPr="001454AB" w14:paraId="552D09DD" w14:textId="77777777" w:rsidTr="006970B6">
        <w:trPr>
          <w:trHeight w:val="864"/>
        </w:trPr>
        <w:tc>
          <w:tcPr>
            <w:tcW w:w="1530" w:type="dxa"/>
            <w:vAlign w:val="center"/>
          </w:tcPr>
          <w:p w14:paraId="3255BDFA" w14:textId="575CB362" w:rsidR="004D6FFC" w:rsidRPr="001454AB" w:rsidRDefault="00594800" w:rsidP="006970B6">
            <w:pPr>
              <w:spacing w:line="276" w:lineRule="auto"/>
              <w:jc w:val="center"/>
              <w:rPr>
                <w:lang w:val="ro-RO"/>
              </w:rPr>
            </w:pPr>
            <w:r w:rsidRPr="001454AB">
              <w:rPr>
                <w:b/>
                <w:lang w:val="ro-RO"/>
              </w:rPr>
              <w:t>Unitate</w:t>
            </w:r>
            <w:r w:rsidR="004D6FFC" w:rsidRPr="001454AB">
              <w:rPr>
                <w:b/>
                <w:lang w:val="ro-RO"/>
              </w:rPr>
              <w:t xml:space="preserve">a de </w:t>
            </w:r>
            <w:r w:rsidR="004406ED" w:rsidRPr="001454AB">
              <w:rPr>
                <w:b/>
                <w:lang w:val="ro-RO"/>
              </w:rPr>
              <w:t>învățare</w:t>
            </w:r>
          </w:p>
        </w:tc>
        <w:tc>
          <w:tcPr>
            <w:tcW w:w="3060" w:type="dxa"/>
            <w:vAlign w:val="center"/>
          </w:tcPr>
          <w:p w14:paraId="1E65F205" w14:textId="68293C59" w:rsidR="004D6FFC" w:rsidRPr="001454AB" w:rsidRDefault="004406ED" w:rsidP="006970B6">
            <w:pPr>
              <w:spacing w:line="276" w:lineRule="auto"/>
              <w:jc w:val="center"/>
              <w:rPr>
                <w:lang w:val="ro-RO"/>
              </w:rPr>
            </w:pPr>
            <w:r w:rsidRPr="001454AB">
              <w:rPr>
                <w:b/>
                <w:lang w:val="ro-RO"/>
              </w:rPr>
              <w:t>Competențe</w:t>
            </w:r>
            <w:r w:rsidR="004D6FFC" w:rsidRPr="001454AB">
              <w:rPr>
                <w:b/>
                <w:lang w:val="ro-RO"/>
              </w:rPr>
              <w:t xml:space="preserve"> specifice</w:t>
            </w:r>
          </w:p>
        </w:tc>
        <w:tc>
          <w:tcPr>
            <w:tcW w:w="5670" w:type="dxa"/>
            <w:vAlign w:val="center"/>
          </w:tcPr>
          <w:p w14:paraId="48026742" w14:textId="22638E32" w:rsidR="004D6FFC" w:rsidRPr="001454AB" w:rsidRDefault="004406ED" w:rsidP="006970B6">
            <w:pPr>
              <w:spacing w:line="276" w:lineRule="auto"/>
              <w:jc w:val="center"/>
              <w:rPr>
                <w:lang w:val="ro-RO"/>
              </w:rPr>
            </w:pPr>
            <w:r w:rsidRPr="001454AB">
              <w:rPr>
                <w:b/>
                <w:lang w:val="ro-RO"/>
              </w:rPr>
              <w:t>Conținuturi</w:t>
            </w:r>
          </w:p>
        </w:tc>
        <w:tc>
          <w:tcPr>
            <w:tcW w:w="900" w:type="dxa"/>
            <w:vAlign w:val="center"/>
          </w:tcPr>
          <w:p w14:paraId="1F4026B8" w14:textId="77777777" w:rsidR="004D6FFC" w:rsidRPr="001454AB" w:rsidRDefault="00594800" w:rsidP="006970B6">
            <w:pPr>
              <w:spacing w:line="276" w:lineRule="auto"/>
              <w:jc w:val="center"/>
              <w:rPr>
                <w:lang w:val="ro-RO"/>
              </w:rPr>
            </w:pPr>
            <w:r w:rsidRPr="001454AB">
              <w:rPr>
                <w:b/>
                <w:lang w:val="ro-RO"/>
              </w:rPr>
              <w:t xml:space="preserve">Nr. de  </w:t>
            </w:r>
            <w:r w:rsidR="004D6FFC" w:rsidRPr="001454AB">
              <w:rPr>
                <w:b/>
                <w:lang w:val="ro-RO"/>
              </w:rPr>
              <w:t>ore</w:t>
            </w:r>
          </w:p>
        </w:tc>
        <w:tc>
          <w:tcPr>
            <w:tcW w:w="1440" w:type="dxa"/>
            <w:vAlign w:val="center"/>
          </w:tcPr>
          <w:p w14:paraId="7B1A2F37" w14:textId="77777777" w:rsidR="00A17543" w:rsidRPr="001454AB" w:rsidRDefault="00A17543" w:rsidP="006970B6">
            <w:pPr>
              <w:spacing w:line="276" w:lineRule="auto"/>
              <w:jc w:val="center"/>
              <w:rPr>
                <w:b/>
                <w:lang w:val="ro-RO"/>
              </w:rPr>
            </w:pPr>
            <w:r w:rsidRPr="001454AB">
              <w:rPr>
                <w:b/>
                <w:lang w:val="ro-RO"/>
              </w:rPr>
              <w:t>Săptămâna</w:t>
            </w:r>
          </w:p>
        </w:tc>
        <w:tc>
          <w:tcPr>
            <w:tcW w:w="2520" w:type="dxa"/>
            <w:vAlign w:val="center"/>
          </w:tcPr>
          <w:p w14:paraId="36925109" w14:textId="6484FBF2" w:rsidR="004D6FFC" w:rsidRPr="001454AB" w:rsidRDefault="004406ED" w:rsidP="006970B6">
            <w:pPr>
              <w:spacing w:line="276" w:lineRule="auto"/>
              <w:jc w:val="center"/>
              <w:rPr>
                <w:b/>
                <w:lang w:val="ro-RO"/>
              </w:rPr>
            </w:pPr>
            <w:r w:rsidRPr="001454AB">
              <w:rPr>
                <w:b/>
                <w:lang w:val="ro-RO"/>
              </w:rPr>
              <w:t>Observații</w:t>
            </w:r>
          </w:p>
          <w:p w14:paraId="263B8A15" w14:textId="77777777" w:rsidR="004D6FFC" w:rsidRPr="001454AB" w:rsidRDefault="004D6FFC" w:rsidP="006970B6">
            <w:pPr>
              <w:spacing w:line="276" w:lineRule="auto"/>
              <w:jc w:val="center"/>
              <w:rPr>
                <w:lang w:val="ro-RO"/>
              </w:rPr>
            </w:pPr>
          </w:p>
        </w:tc>
      </w:tr>
      <w:tr w:rsidR="00F6442C" w:rsidRPr="001454AB" w14:paraId="3B5946E8" w14:textId="77777777" w:rsidTr="006970B6">
        <w:tc>
          <w:tcPr>
            <w:tcW w:w="1530" w:type="dxa"/>
          </w:tcPr>
          <w:p w14:paraId="3BE05301" w14:textId="77777777" w:rsidR="004D6FFC" w:rsidRPr="001454AB" w:rsidRDefault="00E51A5D" w:rsidP="009B3384">
            <w:pPr>
              <w:spacing w:line="276" w:lineRule="auto"/>
              <w:rPr>
                <w:b/>
                <w:lang w:val="ro-RO"/>
              </w:rPr>
            </w:pPr>
            <w:r w:rsidRPr="001454AB">
              <w:rPr>
                <w:lang w:val="ro-RO"/>
              </w:rPr>
              <w:t xml:space="preserve">I. </w:t>
            </w:r>
            <w:r w:rsidRPr="006970B6">
              <w:rPr>
                <w:b/>
                <w:bCs/>
                <w:color w:val="002060"/>
                <w:lang w:val="ro-RO"/>
              </w:rPr>
              <w:t>Introducere</w:t>
            </w:r>
          </w:p>
        </w:tc>
        <w:tc>
          <w:tcPr>
            <w:tcW w:w="3060" w:type="dxa"/>
          </w:tcPr>
          <w:p w14:paraId="4A894777" w14:textId="77777777" w:rsidR="009B3384" w:rsidRDefault="009B3384" w:rsidP="009B3384">
            <w:pPr>
              <w:spacing w:line="276" w:lineRule="auto"/>
              <w:rPr>
                <w:sz w:val="20"/>
                <w:szCs w:val="20"/>
                <w:lang w:val="ro-RO"/>
              </w:rPr>
            </w:pPr>
          </w:p>
          <w:p w14:paraId="27DD2089" w14:textId="78B172AD" w:rsidR="004D6FFC" w:rsidRPr="004406ED" w:rsidRDefault="00E51A5D" w:rsidP="009B3384">
            <w:pPr>
              <w:spacing w:line="276" w:lineRule="auto"/>
              <w:rPr>
                <w:sz w:val="20"/>
                <w:szCs w:val="20"/>
                <w:lang w:val="ro-RO"/>
              </w:rPr>
            </w:pPr>
            <w:r w:rsidRPr="004406ED">
              <w:rPr>
                <w:sz w:val="20"/>
                <w:szCs w:val="20"/>
                <w:lang w:val="ro-RO"/>
              </w:rPr>
              <w:t xml:space="preserve">1.1 utilizarea adecvată a </w:t>
            </w:r>
            <w:r w:rsidR="004406ED" w:rsidRPr="004406ED">
              <w:rPr>
                <w:sz w:val="20"/>
                <w:szCs w:val="20"/>
                <w:lang w:val="ro-RO"/>
              </w:rPr>
              <w:t>achizițiilor</w:t>
            </w:r>
            <w:r w:rsidRPr="004406ED">
              <w:rPr>
                <w:sz w:val="20"/>
                <w:szCs w:val="20"/>
                <w:lang w:val="ro-RO"/>
              </w:rPr>
              <w:t xml:space="preserve"> lingvistice în receptarea diverselor texte</w:t>
            </w:r>
          </w:p>
          <w:p w14:paraId="6935F312" w14:textId="77777777" w:rsidR="00E51A5D" w:rsidRPr="001454AB" w:rsidRDefault="00E51A5D" w:rsidP="009B3384">
            <w:pPr>
              <w:spacing w:line="276" w:lineRule="auto"/>
              <w:rPr>
                <w:b/>
                <w:lang w:val="ro-RO"/>
              </w:rPr>
            </w:pPr>
            <w:r w:rsidRPr="004406ED">
              <w:rPr>
                <w:sz w:val="20"/>
                <w:szCs w:val="20"/>
                <w:lang w:val="ro-RO"/>
              </w:rPr>
              <w:t>1.2. identificarea elementelor specifice din structura unor tipuri textuale studiate</w:t>
            </w:r>
          </w:p>
        </w:tc>
        <w:tc>
          <w:tcPr>
            <w:tcW w:w="5670" w:type="dxa"/>
          </w:tcPr>
          <w:p w14:paraId="55BAE86F" w14:textId="77777777" w:rsidR="004D6FFC" w:rsidRPr="001454AB" w:rsidRDefault="00E51A5D" w:rsidP="009B3384">
            <w:pPr>
              <w:spacing w:line="276" w:lineRule="auto"/>
              <w:rPr>
                <w:lang w:val="ro-RO"/>
              </w:rPr>
            </w:pPr>
            <w:r w:rsidRPr="001454AB">
              <w:rPr>
                <w:lang w:val="ro-RO"/>
              </w:rPr>
              <w:t>1. Prezentarea programei, a metodelor de lucru, recomandări de lectură</w:t>
            </w:r>
          </w:p>
          <w:p w14:paraId="7E73BD91" w14:textId="77777777" w:rsidR="00E51A5D" w:rsidRPr="001454AB" w:rsidRDefault="00E51A5D" w:rsidP="009B3384">
            <w:pPr>
              <w:spacing w:line="276" w:lineRule="auto"/>
              <w:rPr>
                <w:lang w:val="ro-RO"/>
              </w:rPr>
            </w:pPr>
            <w:r w:rsidRPr="001454AB">
              <w:rPr>
                <w:lang w:val="ro-RO"/>
              </w:rPr>
              <w:t>2</w:t>
            </w:r>
            <w:r w:rsidRPr="001454AB">
              <w:rPr>
                <w:b/>
                <w:lang w:val="ro-RO"/>
              </w:rPr>
              <w:t xml:space="preserve">. </w:t>
            </w:r>
            <w:r w:rsidRPr="001454AB">
              <w:rPr>
                <w:lang w:val="ro-RO"/>
              </w:rPr>
              <w:t>Recapitularea cunoștințelor de teorie literară dobândite în clasele V-VIII</w:t>
            </w:r>
          </w:p>
          <w:p w14:paraId="393C5C50" w14:textId="77777777" w:rsidR="00E51A5D" w:rsidRPr="001454AB" w:rsidRDefault="00FE5B4E" w:rsidP="009B3384">
            <w:pPr>
              <w:spacing w:line="276" w:lineRule="auto"/>
              <w:rPr>
                <w:lang w:val="ro-RO"/>
              </w:rPr>
            </w:pPr>
            <w:r w:rsidRPr="001454AB">
              <w:rPr>
                <w:lang w:val="ro-RO"/>
              </w:rPr>
              <w:t>3.</w:t>
            </w:r>
            <w:r w:rsidR="00DD0D2A" w:rsidRPr="001454AB">
              <w:rPr>
                <w:lang w:val="ro-RO"/>
              </w:rPr>
              <w:t xml:space="preserve"> </w:t>
            </w:r>
            <w:r w:rsidR="00E51A5D" w:rsidRPr="001454AB">
              <w:rPr>
                <w:lang w:val="ro-RO"/>
              </w:rPr>
              <w:t>Recapitu</w:t>
            </w:r>
            <w:r w:rsidR="00611FF1" w:rsidRPr="001454AB">
              <w:rPr>
                <w:lang w:val="ro-RO"/>
              </w:rPr>
              <w:t>larea cunoștințelor de limbă și comunicare</w:t>
            </w:r>
            <w:r w:rsidR="00E51A5D" w:rsidRPr="001454AB">
              <w:rPr>
                <w:lang w:val="ro-RO"/>
              </w:rPr>
              <w:t xml:space="preserve"> dobândite în clasele V-VIII</w:t>
            </w:r>
          </w:p>
          <w:p w14:paraId="5BAE2D9F" w14:textId="77777777" w:rsidR="00E51A5D" w:rsidRPr="001454AB" w:rsidRDefault="00FE5B4E" w:rsidP="009B3384">
            <w:pPr>
              <w:spacing w:line="276" w:lineRule="auto"/>
              <w:rPr>
                <w:b/>
                <w:lang w:val="ro-RO"/>
              </w:rPr>
            </w:pPr>
            <w:r w:rsidRPr="001454AB">
              <w:rPr>
                <w:lang w:val="ro-RO"/>
              </w:rPr>
              <w:t>4.</w:t>
            </w:r>
            <w:r w:rsidR="00E51A5D" w:rsidRPr="001454AB">
              <w:rPr>
                <w:lang w:val="ro-RO"/>
              </w:rPr>
              <w:t>Test predictiv</w:t>
            </w:r>
          </w:p>
        </w:tc>
        <w:tc>
          <w:tcPr>
            <w:tcW w:w="900" w:type="dxa"/>
          </w:tcPr>
          <w:p w14:paraId="44190E52" w14:textId="77777777" w:rsidR="004D6FFC" w:rsidRPr="001454AB" w:rsidRDefault="00E51A5D" w:rsidP="006970B6">
            <w:pPr>
              <w:spacing w:line="276" w:lineRule="auto"/>
              <w:jc w:val="center"/>
              <w:rPr>
                <w:lang w:val="ro-RO"/>
              </w:rPr>
            </w:pPr>
            <w:r w:rsidRPr="001454AB">
              <w:rPr>
                <w:lang w:val="ro-RO"/>
              </w:rPr>
              <w:t>1</w:t>
            </w:r>
          </w:p>
          <w:p w14:paraId="1047264D" w14:textId="77777777" w:rsidR="00E51A5D" w:rsidRPr="001454AB" w:rsidRDefault="00E51A5D" w:rsidP="006970B6">
            <w:pPr>
              <w:spacing w:line="276" w:lineRule="auto"/>
              <w:jc w:val="center"/>
              <w:rPr>
                <w:lang w:val="ro-RO"/>
              </w:rPr>
            </w:pPr>
          </w:p>
          <w:p w14:paraId="14950887" w14:textId="77777777" w:rsidR="00E51A5D" w:rsidRPr="001454AB" w:rsidRDefault="00E51A5D" w:rsidP="006970B6">
            <w:pPr>
              <w:spacing w:line="276" w:lineRule="auto"/>
              <w:jc w:val="center"/>
              <w:rPr>
                <w:lang w:val="ro-RO"/>
              </w:rPr>
            </w:pPr>
            <w:r w:rsidRPr="001454AB">
              <w:rPr>
                <w:lang w:val="ro-RO"/>
              </w:rPr>
              <w:t>1</w:t>
            </w:r>
          </w:p>
          <w:p w14:paraId="3474F17E" w14:textId="77777777" w:rsidR="00E51A5D" w:rsidRPr="001454AB" w:rsidRDefault="00E51A5D" w:rsidP="006970B6">
            <w:pPr>
              <w:spacing w:line="276" w:lineRule="auto"/>
              <w:jc w:val="center"/>
              <w:rPr>
                <w:lang w:val="ro-RO"/>
              </w:rPr>
            </w:pPr>
          </w:p>
          <w:p w14:paraId="013114F1" w14:textId="77777777" w:rsidR="00E51A5D" w:rsidRPr="001454AB" w:rsidRDefault="00E51A5D" w:rsidP="006970B6">
            <w:pPr>
              <w:spacing w:line="276" w:lineRule="auto"/>
              <w:jc w:val="center"/>
              <w:rPr>
                <w:lang w:val="ro-RO"/>
              </w:rPr>
            </w:pPr>
            <w:r w:rsidRPr="001454AB">
              <w:rPr>
                <w:lang w:val="ro-RO"/>
              </w:rPr>
              <w:t>1</w:t>
            </w:r>
          </w:p>
          <w:p w14:paraId="52FD1D31" w14:textId="77777777" w:rsidR="00E51A5D" w:rsidRPr="001454AB" w:rsidRDefault="00E51A5D" w:rsidP="006970B6">
            <w:pPr>
              <w:spacing w:line="276" w:lineRule="auto"/>
              <w:jc w:val="center"/>
              <w:rPr>
                <w:lang w:val="ro-RO"/>
              </w:rPr>
            </w:pPr>
          </w:p>
          <w:p w14:paraId="5355D11E" w14:textId="77777777" w:rsidR="00E51A5D" w:rsidRPr="001454AB" w:rsidRDefault="00E51A5D" w:rsidP="006970B6">
            <w:pPr>
              <w:spacing w:line="276" w:lineRule="auto"/>
              <w:jc w:val="center"/>
              <w:rPr>
                <w:lang w:val="ro-RO"/>
              </w:rPr>
            </w:pPr>
            <w:r w:rsidRPr="001454AB">
              <w:rPr>
                <w:lang w:val="ro-RO"/>
              </w:rPr>
              <w:t>1</w:t>
            </w:r>
          </w:p>
        </w:tc>
        <w:tc>
          <w:tcPr>
            <w:tcW w:w="1440" w:type="dxa"/>
          </w:tcPr>
          <w:p w14:paraId="1E445BEB" w14:textId="77777777" w:rsidR="004D6FFC" w:rsidRPr="001454AB" w:rsidRDefault="00E51A5D" w:rsidP="006970B6">
            <w:pPr>
              <w:spacing w:line="276" w:lineRule="auto"/>
              <w:jc w:val="center"/>
              <w:rPr>
                <w:b/>
                <w:lang w:val="ro-RO"/>
              </w:rPr>
            </w:pPr>
            <w:r w:rsidRPr="001454AB">
              <w:rPr>
                <w:b/>
                <w:lang w:val="ro-RO"/>
              </w:rPr>
              <w:t>I</w:t>
            </w:r>
          </w:p>
        </w:tc>
        <w:tc>
          <w:tcPr>
            <w:tcW w:w="2520" w:type="dxa"/>
          </w:tcPr>
          <w:p w14:paraId="3F870F0D" w14:textId="77777777" w:rsidR="004D6FFC" w:rsidRPr="001454AB" w:rsidRDefault="004D6FFC" w:rsidP="009B3384">
            <w:pPr>
              <w:spacing w:line="276" w:lineRule="auto"/>
              <w:rPr>
                <w:b/>
                <w:lang w:val="ro-RO"/>
              </w:rPr>
            </w:pPr>
          </w:p>
        </w:tc>
      </w:tr>
      <w:tr w:rsidR="005C6424" w:rsidRPr="001454AB" w14:paraId="2760D516" w14:textId="77777777" w:rsidTr="004038F3">
        <w:tc>
          <w:tcPr>
            <w:tcW w:w="1530" w:type="dxa"/>
            <w:vMerge w:val="restart"/>
          </w:tcPr>
          <w:p w14:paraId="6B01FC4F" w14:textId="77777777" w:rsidR="005C6424" w:rsidRPr="001454AB" w:rsidRDefault="005C6424" w:rsidP="009B3384">
            <w:pPr>
              <w:spacing w:line="276" w:lineRule="auto"/>
              <w:rPr>
                <w:lang w:val="ro-RO"/>
              </w:rPr>
            </w:pPr>
            <w:r w:rsidRPr="001454AB">
              <w:rPr>
                <w:lang w:val="ro-RO"/>
              </w:rPr>
              <w:t xml:space="preserve">II. </w:t>
            </w:r>
            <w:r w:rsidRPr="006970B6">
              <w:rPr>
                <w:b/>
                <w:bCs/>
                <w:color w:val="002060"/>
                <w:lang w:val="ro-RO"/>
              </w:rPr>
              <w:t>Adolescența</w:t>
            </w:r>
          </w:p>
        </w:tc>
        <w:tc>
          <w:tcPr>
            <w:tcW w:w="3060" w:type="dxa"/>
          </w:tcPr>
          <w:p w14:paraId="46394E39" w14:textId="77777777" w:rsidR="005C6424" w:rsidRPr="006970B6" w:rsidRDefault="005C6424" w:rsidP="009B3384">
            <w:pPr>
              <w:spacing w:line="276" w:lineRule="auto"/>
              <w:rPr>
                <w:sz w:val="20"/>
                <w:szCs w:val="20"/>
                <w:lang w:val="ro-RO"/>
              </w:rPr>
            </w:pPr>
            <w:r w:rsidRPr="006970B6">
              <w:rPr>
                <w:sz w:val="20"/>
                <w:szCs w:val="20"/>
                <w:lang w:val="ro-RO"/>
              </w:rPr>
              <w:t>2.2 identificarea temei textelor propuse pentru studiu</w:t>
            </w:r>
          </w:p>
          <w:p w14:paraId="1F7AAD5C" w14:textId="7F1128D7" w:rsidR="005C6424" w:rsidRPr="006970B6" w:rsidRDefault="005C6424" w:rsidP="009B3384">
            <w:pPr>
              <w:spacing w:line="276" w:lineRule="auto"/>
              <w:rPr>
                <w:sz w:val="20"/>
                <w:szCs w:val="20"/>
                <w:lang w:val="ro-RO"/>
              </w:rPr>
            </w:pPr>
            <w:r w:rsidRPr="006970B6">
              <w:rPr>
                <w:sz w:val="20"/>
                <w:szCs w:val="20"/>
                <w:lang w:val="ro-RO"/>
              </w:rPr>
              <w:t xml:space="preserve">2.3 compararea ideilor </w:t>
            </w:r>
            <w:proofErr w:type="spellStart"/>
            <w:r w:rsidRPr="006970B6">
              <w:rPr>
                <w:sz w:val="20"/>
                <w:szCs w:val="20"/>
                <w:lang w:val="ro-RO"/>
              </w:rPr>
              <w:t>şi</w:t>
            </w:r>
            <w:proofErr w:type="spellEnd"/>
            <w:r w:rsidRPr="006970B6">
              <w:rPr>
                <w:sz w:val="20"/>
                <w:szCs w:val="20"/>
                <w:lang w:val="ro-RO"/>
              </w:rPr>
              <w:t xml:space="preserve"> atitudinilor diferite în dezvoltarea </w:t>
            </w:r>
            <w:r w:rsidR="006970B6" w:rsidRPr="006970B6">
              <w:rPr>
                <w:sz w:val="20"/>
                <w:szCs w:val="20"/>
                <w:lang w:val="ro-RO"/>
              </w:rPr>
              <w:t>aceleiași</w:t>
            </w:r>
            <w:r w:rsidRPr="006970B6">
              <w:rPr>
                <w:sz w:val="20"/>
                <w:szCs w:val="20"/>
                <w:lang w:val="ro-RO"/>
              </w:rPr>
              <w:t xml:space="preserve"> teme literare</w:t>
            </w:r>
          </w:p>
          <w:p w14:paraId="4059754B" w14:textId="77777777" w:rsidR="005C6424" w:rsidRPr="001454AB" w:rsidRDefault="005C6424" w:rsidP="009B3384">
            <w:pPr>
              <w:spacing w:line="276" w:lineRule="auto"/>
              <w:rPr>
                <w:lang w:val="ro-RO"/>
              </w:rPr>
            </w:pPr>
            <w:r w:rsidRPr="006970B6">
              <w:rPr>
                <w:sz w:val="20"/>
                <w:szCs w:val="20"/>
                <w:lang w:val="ro-RO"/>
              </w:rPr>
              <w:t xml:space="preserve">2.4 analizarea componentelor structurale </w:t>
            </w:r>
            <w:proofErr w:type="spellStart"/>
            <w:r w:rsidRPr="006970B6">
              <w:rPr>
                <w:sz w:val="20"/>
                <w:szCs w:val="20"/>
                <w:lang w:val="ro-RO"/>
              </w:rPr>
              <w:t>şi</w:t>
            </w:r>
            <w:proofErr w:type="spellEnd"/>
            <w:r w:rsidRPr="006970B6">
              <w:rPr>
                <w:sz w:val="20"/>
                <w:szCs w:val="20"/>
                <w:lang w:val="ro-RO"/>
              </w:rPr>
              <w:t xml:space="preserve"> expresive ale textelor literare studiate </w:t>
            </w:r>
            <w:proofErr w:type="spellStart"/>
            <w:r w:rsidRPr="006970B6">
              <w:rPr>
                <w:sz w:val="20"/>
                <w:szCs w:val="20"/>
                <w:lang w:val="ro-RO"/>
              </w:rPr>
              <w:t>şi</w:t>
            </w:r>
            <w:proofErr w:type="spellEnd"/>
            <w:r w:rsidRPr="006970B6">
              <w:rPr>
                <w:sz w:val="20"/>
                <w:szCs w:val="20"/>
                <w:lang w:val="ro-RO"/>
              </w:rPr>
              <w:t xml:space="preserve"> discutarea rolului acestora în tratarea temelor</w:t>
            </w:r>
          </w:p>
        </w:tc>
        <w:tc>
          <w:tcPr>
            <w:tcW w:w="5670" w:type="dxa"/>
          </w:tcPr>
          <w:p w14:paraId="42F5940A" w14:textId="070AE9A9" w:rsidR="005C6424" w:rsidRPr="006970B6" w:rsidRDefault="005C6424" w:rsidP="009B3384">
            <w:pPr>
              <w:spacing w:line="276" w:lineRule="auto"/>
              <w:rPr>
                <w:b/>
                <w:bCs/>
                <w:color w:val="002060"/>
                <w:lang w:val="ro-RO"/>
              </w:rPr>
            </w:pPr>
            <w:r w:rsidRPr="006970B6">
              <w:rPr>
                <w:b/>
                <w:bCs/>
                <w:color w:val="002060"/>
                <w:lang w:val="ro-RO"/>
              </w:rPr>
              <w:t>Literatură</w:t>
            </w:r>
          </w:p>
          <w:p w14:paraId="623D1CA5" w14:textId="48B2ADAB" w:rsidR="005C6424" w:rsidRPr="001454AB" w:rsidRDefault="007C54F9" w:rsidP="009B3384">
            <w:pPr>
              <w:spacing w:line="276" w:lineRule="auto"/>
              <w:rPr>
                <w:i/>
                <w:color w:val="002060"/>
                <w:lang w:val="ro-RO"/>
              </w:rPr>
            </w:pPr>
            <w:r>
              <w:rPr>
                <w:color w:val="002060"/>
                <w:lang w:val="ro-RO"/>
              </w:rPr>
              <w:tab/>
            </w:r>
            <w:r w:rsidR="005C6424" w:rsidRPr="001454AB">
              <w:rPr>
                <w:color w:val="002060"/>
                <w:lang w:val="ro-RO"/>
              </w:rPr>
              <w:t xml:space="preserve">Mircea Eliade, </w:t>
            </w:r>
            <w:r w:rsidR="005C6424" w:rsidRPr="007873ED">
              <w:rPr>
                <w:b/>
                <w:bCs/>
                <w:i/>
                <w:color w:val="002060"/>
                <w:lang w:val="ro-RO"/>
              </w:rPr>
              <w:t>Romanul adolescentului miop</w:t>
            </w:r>
          </w:p>
          <w:p w14:paraId="5D80DE0D" w14:textId="77777777" w:rsidR="005C6424" w:rsidRPr="001454AB" w:rsidRDefault="005C6424" w:rsidP="009B3384">
            <w:pPr>
              <w:spacing w:line="276" w:lineRule="auto"/>
              <w:rPr>
                <w:lang w:val="ro-RO"/>
              </w:rPr>
            </w:pPr>
            <w:r w:rsidRPr="001454AB">
              <w:rPr>
                <w:lang w:val="ro-RO"/>
              </w:rPr>
              <w:t>5. Familiarizare cu lumea textului (exerciții de la rubrica „Înainte de text”, lectură, probleme de vocabular și de înțelegere primară a textului)</w:t>
            </w:r>
          </w:p>
          <w:p w14:paraId="33D37915" w14:textId="77777777" w:rsidR="005C6424" w:rsidRPr="001454AB" w:rsidRDefault="005C6424" w:rsidP="009B3384">
            <w:pPr>
              <w:spacing w:line="276" w:lineRule="auto"/>
              <w:rPr>
                <w:lang w:val="ro-RO"/>
              </w:rPr>
            </w:pPr>
            <w:r w:rsidRPr="001454AB">
              <w:rPr>
                <w:lang w:val="ro-RO"/>
              </w:rPr>
              <w:t>6.Teme și motive literare</w:t>
            </w:r>
          </w:p>
          <w:p w14:paraId="52D8E4BB" w14:textId="77777777" w:rsidR="005C6424" w:rsidRPr="001454AB" w:rsidRDefault="005C6424" w:rsidP="009B3384">
            <w:pPr>
              <w:spacing w:line="276" w:lineRule="auto"/>
              <w:rPr>
                <w:lang w:val="ro-RO"/>
              </w:rPr>
            </w:pPr>
            <w:r w:rsidRPr="001454AB">
              <w:rPr>
                <w:lang w:val="ro-RO"/>
              </w:rPr>
              <w:t>7. Personajul principal</w:t>
            </w:r>
          </w:p>
          <w:p w14:paraId="65CBCC6C" w14:textId="77777777" w:rsidR="005C6424" w:rsidRPr="001454AB" w:rsidRDefault="005C6424" w:rsidP="009B3384">
            <w:pPr>
              <w:spacing w:line="276" w:lineRule="auto"/>
              <w:rPr>
                <w:lang w:val="ro-RO"/>
              </w:rPr>
            </w:pPr>
            <w:r w:rsidRPr="001454AB">
              <w:rPr>
                <w:lang w:val="ro-RO"/>
              </w:rPr>
              <w:t>8. Ficțiune și realitate</w:t>
            </w:r>
          </w:p>
          <w:p w14:paraId="566E3A0D" w14:textId="77777777" w:rsidR="005C6424" w:rsidRPr="001454AB" w:rsidRDefault="005C6424" w:rsidP="009B3384">
            <w:pPr>
              <w:spacing w:line="276" w:lineRule="auto"/>
              <w:rPr>
                <w:i/>
                <w:color w:val="002060"/>
                <w:lang w:val="ro-RO"/>
              </w:rPr>
            </w:pPr>
          </w:p>
        </w:tc>
        <w:tc>
          <w:tcPr>
            <w:tcW w:w="900" w:type="dxa"/>
          </w:tcPr>
          <w:p w14:paraId="5DB5F75D" w14:textId="77777777" w:rsidR="005C6424" w:rsidRPr="001454AB" w:rsidRDefault="005C6424" w:rsidP="00F0097A">
            <w:pPr>
              <w:spacing w:line="276" w:lineRule="auto"/>
              <w:jc w:val="center"/>
              <w:rPr>
                <w:lang w:val="ro-RO"/>
              </w:rPr>
            </w:pPr>
          </w:p>
          <w:p w14:paraId="28DF812E" w14:textId="77777777" w:rsidR="005C6424" w:rsidRPr="001454AB" w:rsidRDefault="005C6424" w:rsidP="00F0097A">
            <w:pPr>
              <w:spacing w:line="276" w:lineRule="auto"/>
              <w:jc w:val="center"/>
              <w:rPr>
                <w:lang w:val="ro-RO"/>
              </w:rPr>
            </w:pPr>
          </w:p>
          <w:p w14:paraId="216B85BF" w14:textId="77777777" w:rsidR="005C6424" w:rsidRPr="001454AB" w:rsidRDefault="005C6424" w:rsidP="00F0097A">
            <w:pPr>
              <w:spacing w:line="276" w:lineRule="auto"/>
              <w:jc w:val="center"/>
              <w:rPr>
                <w:lang w:val="ro-RO"/>
              </w:rPr>
            </w:pPr>
            <w:r w:rsidRPr="001454AB">
              <w:rPr>
                <w:lang w:val="ro-RO"/>
              </w:rPr>
              <w:t>1</w:t>
            </w:r>
          </w:p>
          <w:p w14:paraId="34F6C788" w14:textId="77777777" w:rsidR="005C6424" w:rsidRDefault="005C6424" w:rsidP="00F0097A">
            <w:pPr>
              <w:spacing w:line="276" w:lineRule="auto"/>
              <w:jc w:val="center"/>
              <w:rPr>
                <w:lang w:val="ro-RO"/>
              </w:rPr>
            </w:pPr>
          </w:p>
          <w:p w14:paraId="7A14DC3F" w14:textId="77777777" w:rsidR="00F0097A" w:rsidRPr="001454AB" w:rsidRDefault="00F0097A" w:rsidP="00F0097A">
            <w:pPr>
              <w:spacing w:line="276" w:lineRule="auto"/>
              <w:jc w:val="center"/>
              <w:rPr>
                <w:lang w:val="ro-RO"/>
              </w:rPr>
            </w:pPr>
          </w:p>
          <w:p w14:paraId="7A516965" w14:textId="77777777" w:rsidR="005C6424" w:rsidRPr="001454AB" w:rsidRDefault="005C6424" w:rsidP="00F0097A">
            <w:pPr>
              <w:spacing w:line="276" w:lineRule="auto"/>
              <w:jc w:val="center"/>
              <w:rPr>
                <w:lang w:val="ro-RO"/>
              </w:rPr>
            </w:pPr>
            <w:r w:rsidRPr="001454AB">
              <w:rPr>
                <w:lang w:val="ro-RO"/>
              </w:rPr>
              <w:t>1</w:t>
            </w:r>
          </w:p>
          <w:p w14:paraId="2045425A" w14:textId="77777777" w:rsidR="005C6424" w:rsidRPr="001454AB" w:rsidRDefault="005C6424" w:rsidP="00F0097A">
            <w:pPr>
              <w:spacing w:line="276" w:lineRule="auto"/>
              <w:jc w:val="center"/>
              <w:rPr>
                <w:lang w:val="ro-RO"/>
              </w:rPr>
            </w:pPr>
            <w:r w:rsidRPr="001454AB">
              <w:rPr>
                <w:lang w:val="ro-RO"/>
              </w:rPr>
              <w:t>1</w:t>
            </w:r>
          </w:p>
          <w:p w14:paraId="0ED154A4" w14:textId="0D526915" w:rsidR="005C6424" w:rsidRPr="001454AB" w:rsidRDefault="005C6424" w:rsidP="00F0097A">
            <w:pPr>
              <w:spacing w:line="276" w:lineRule="auto"/>
              <w:jc w:val="center"/>
              <w:rPr>
                <w:lang w:val="ro-RO"/>
              </w:rPr>
            </w:pPr>
            <w:r w:rsidRPr="001454AB">
              <w:rPr>
                <w:lang w:val="ro-RO"/>
              </w:rPr>
              <w:t>1</w:t>
            </w:r>
          </w:p>
          <w:p w14:paraId="0FA8C5F6" w14:textId="77777777" w:rsidR="005C6424" w:rsidRPr="001454AB" w:rsidRDefault="005C6424" w:rsidP="00F0097A">
            <w:pPr>
              <w:spacing w:line="276" w:lineRule="auto"/>
              <w:jc w:val="center"/>
              <w:rPr>
                <w:lang w:val="ro-RO"/>
              </w:rPr>
            </w:pPr>
          </w:p>
        </w:tc>
        <w:tc>
          <w:tcPr>
            <w:tcW w:w="1440" w:type="dxa"/>
          </w:tcPr>
          <w:p w14:paraId="58BF328D" w14:textId="77777777" w:rsidR="005C6424" w:rsidRPr="001454AB" w:rsidRDefault="005C6424" w:rsidP="004038F3">
            <w:pPr>
              <w:spacing w:line="276" w:lineRule="auto"/>
              <w:jc w:val="center"/>
              <w:rPr>
                <w:b/>
                <w:lang w:val="ro-RO"/>
              </w:rPr>
            </w:pPr>
            <w:r w:rsidRPr="001454AB">
              <w:rPr>
                <w:b/>
                <w:lang w:val="ro-RO"/>
              </w:rPr>
              <w:t>II</w:t>
            </w:r>
          </w:p>
        </w:tc>
        <w:tc>
          <w:tcPr>
            <w:tcW w:w="2520" w:type="dxa"/>
          </w:tcPr>
          <w:p w14:paraId="3A03304D" w14:textId="77777777" w:rsidR="005C6424" w:rsidRPr="001454AB" w:rsidRDefault="005C6424" w:rsidP="009B3384">
            <w:pPr>
              <w:spacing w:line="276" w:lineRule="auto"/>
              <w:rPr>
                <w:b/>
                <w:lang w:val="ro-RO"/>
              </w:rPr>
            </w:pPr>
          </w:p>
        </w:tc>
      </w:tr>
      <w:tr w:rsidR="005C6424" w:rsidRPr="001454AB" w14:paraId="62B1AF24" w14:textId="77777777" w:rsidTr="00FE1736">
        <w:tc>
          <w:tcPr>
            <w:tcW w:w="1530" w:type="dxa"/>
            <w:vMerge/>
          </w:tcPr>
          <w:p w14:paraId="48DB8209" w14:textId="77777777" w:rsidR="005C6424" w:rsidRPr="001454AB" w:rsidRDefault="005C6424" w:rsidP="009B3384">
            <w:pPr>
              <w:spacing w:line="276" w:lineRule="auto"/>
              <w:rPr>
                <w:lang w:val="ro-RO"/>
              </w:rPr>
            </w:pPr>
          </w:p>
        </w:tc>
        <w:tc>
          <w:tcPr>
            <w:tcW w:w="3060" w:type="dxa"/>
          </w:tcPr>
          <w:p w14:paraId="28187354" w14:textId="77777777" w:rsidR="005C6424" w:rsidRPr="007B1064" w:rsidRDefault="005C6424" w:rsidP="009B3384">
            <w:pPr>
              <w:spacing w:line="276" w:lineRule="auto"/>
              <w:rPr>
                <w:sz w:val="20"/>
                <w:szCs w:val="20"/>
                <w:lang w:val="ro-RO"/>
              </w:rPr>
            </w:pPr>
            <w:r w:rsidRPr="007B1064">
              <w:rPr>
                <w:sz w:val="20"/>
                <w:szCs w:val="20"/>
                <w:lang w:val="ro-RO"/>
              </w:rPr>
              <w:t xml:space="preserve">1.3 exprimarea orală sau în scris a propriilor </w:t>
            </w:r>
            <w:proofErr w:type="spellStart"/>
            <w:r w:rsidRPr="007B1064">
              <w:rPr>
                <w:sz w:val="20"/>
                <w:szCs w:val="20"/>
                <w:lang w:val="ro-RO"/>
              </w:rPr>
              <w:t>reacţii</w:t>
            </w:r>
            <w:proofErr w:type="spellEnd"/>
            <w:r w:rsidRPr="007B1064">
              <w:rPr>
                <w:sz w:val="20"/>
                <w:szCs w:val="20"/>
                <w:lang w:val="ro-RO"/>
              </w:rPr>
              <w:t xml:space="preserve"> </w:t>
            </w:r>
            <w:proofErr w:type="spellStart"/>
            <w:r w:rsidRPr="007B1064">
              <w:rPr>
                <w:sz w:val="20"/>
                <w:szCs w:val="20"/>
                <w:lang w:val="ro-RO"/>
              </w:rPr>
              <w:t>şi</w:t>
            </w:r>
            <w:proofErr w:type="spellEnd"/>
            <w:r w:rsidRPr="007B1064">
              <w:rPr>
                <w:sz w:val="20"/>
                <w:szCs w:val="20"/>
                <w:lang w:val="ro-RO"/>
              </w:rPr>
              <w:t xml:space="preserve"> opinii privind textele receptate</w:t>
            </w:r>
          </w:p>
          <w:p w14:paraId="4D0D321C" w14:textId="77777777" w:rsidR="005C6424" w:rsidRPr="007B1064" w:rsidRDefault="005C6424" w:rsidP="009B3384">
            <w:pPr>
              <w:spacing w:line="276" w:lineRule="auto"/>
              <w:rPr>
                <w:sz w:val="20"/>
                <w:szCs w:val="20"/>
                <w:lang w:val="ro-RO"/>
              </w:rPr>
            </w:pPr>
            <w:r w:rsidRPr="007B1064">
              <w:rPr>
                <w:sz w:val="20"/>
                <w:szCs w:val="20"/>
                <w:lang w:val="ro-RO"/>
              </w:rPr>
              <w:t xml:space="preserve">2.6 aplicarea conceptelor de specialitate în analiza </w:t>
            </w:r>
            <w:proofErr w:type="spellStart"/>
            <w:r w:rsidRPr="007B1064">
              <w:rPr>
                <w:sz w:val="20"/>
                <w:szCs w:val="20"/>
                <w:lang w:val="ro-RO"/>
              </w:rPr>
              <w:t>şi</w:t>
            </w:r>
            <w:proofErr w:type="spellEnd"/>
            <w:r w:rsidRPr="007B1064">
              <w:rPr>
                <w:sz w:val="20"/>
                <w:szCs w:val="20"/>
                <w:lang w:val="ro-RO"/>
              </w:rPr>
              <w:t xml:space="preserve"> discutarea textelor literare studiate</w:t>
            </w:r>
          </w:p>
          <w:p w14:paraId="0E4838C9" w14:textId="3A8A4A42" w:rsidR="005C6424" w:rsidRPr="007B1064" w:rsidRDefault="005C6424" w:rsidP="009B3384">
            <w:pPr>
              <w:spacing w:line="276" w:lineRule="auto"/>
              <w:rPr>
                <w:sz w:val="20"/>
                <w:szCs w:val="20"/>
                <w:lang w:val="ro-RO"/>
              </w:rPr>
            </w:pPr>
            <w:r w:rsidRPr="007B1064">
              <w:rPr>
                <w:sz w:val="20"/>
                <w:szCs w:val="20"/>
                <w:lang w:val="ro-RO"/>
              </w:rPr>
              <w:t xml:space="preserve">2.4 analizarea componentelor structurale </w:t>
            </w:r>
            <w:proofErr w:type="spellStart"/>
            <w:r w:rsidRPr="007B1064">
              <w:rPr>
                <w:sz w:val="20"/>
                <w:szCs w:val="20"/>
                <w:lang w:val="ro-RO"/>
              </w:rPr>
              <w:t>şi</w:t>
            </w:r>
            <w:proofErr w:type="spellEnd"/>
            <w:r w:rsidRPr="007B1064">
              <w:rPr>
                <w:sz w:val="20"/>
                <w:szCs w:val="20"/>
                <w:lang w:val="ro-RO"/>
              </w:rPr>
              <w:t xml:space="preserve"> expresive ale textelor literare studiate </w:t>
            </w:r>
            <w:r w:rsidR="00EE5D74" w:rsidRPr="007B1064">
              <w:rPr>
                <w:sz w:val="20"/>
                <w:szCs w:val="20"/>
                <w:lang w:val="ro-RO"/>
              </w:rPr>
              <w:t>și</w:t>
            </w:r>
            <w:r w:rsidRPr="007B1064">
              <w:rPr>
                <w:sz w:val="20"/>
                <w:szCs w:val="20"/>
                <w:lang w:val="ro-RO"/>
              </w:rPr>
              <w:t xml:space="preserve"> discutarea rolului acestora în tratarea temelor</w:t>
            </w:r>
          </w:p>
        </w:tc>
        <w:tc>
          <w:tcPr>
            <w:tcW w:w="5670" w:type="dxa"/>
          </w:tcPr>
          <w:p w14:paraId="03B73DFB" w14:textId="77777777" w:rsidR="005C6424" w:rsidRPr="001454AB" w:rsidRDefault="005C6424" w:rsidP="00204DC4">
            <w:pPr>
              <w:spacing w:before="60" w:line="276" w:lineRule="auto"/>
              <w:rPr>
                <w:lang w:val="ro-RO"/>
              </w:rPr>
            </w:pPr>
            <w:r w:rsidRPr="001454AB">
              <w:rPr>
                <w:lang w:val="ro-RO"/>
              </w:rPr>
              <w:t>9. Dezbatere – Adolescența realitate și literatură (ex. 11, p. 18)</w:t>
            </w:r>
          </w:p>
          <w:p w14:paraId="27D17A30" w14:textId="77777777" w:rsidR="005C6424" w:rsidRPr="001454AB" w:rsidRDefault="005C6424" w:rsidP="009B3384">
            <w:pPr>
              <w:spacing w:line="276" w:lineRule="auto"/>
              <w:rPr>
                <w:lang w:val="ro-RO"/>
              </w:rPr>
            </w:pPr>
            <w:r w:rsidRPr="001454AB">
              <w:rPr>
                <w:lang w:val="ro-RO"/>
              </w:rPr>
              <w:t>10. Prezentare de carte (ex. 9, p. 21)</w:t>
            </w:r>
          </w:p>
          <w:p w14:paraId="13987BC0" w14:textId="09BD5895" w:rsidR="00F00CBE" w:rsidRDefault="007C54F9" w:rsidP="00F00CBE">
            <w:pPr>
              <w:spacing w:line="276" w:lineRule="auto"/>
              <w:contextualSpacing/>
              <w:rPr>
                <w:b/>
                <w:bCs/>
                <w:i/>
                <w:color w:val="002060"/>
                <w:lang w:val="ro-RO"/>
              </w:rPr>
            </w:pPr>
            <w:r>
              <w:rPr>
                <w:color w:val="002060"/>
                <w:lang w:val="ro-RO"/>
              </w:rPr>
              <w:tab/>
            </w:r>
            <w:r w:rsidR="005C6424" w:rsidRPr="001454AB">
              <w:rPr>
                <w:color w:val="002060"/>
                <w:lang w:val="ro-RO"/>
              </w:rPr>
              <w:t xml:space="preserve">Traian T. Coșovei, </w:t>
            </w:r>
            <w:r w:rsidR="005C6424" w:rsidRPr="00F00CBE">
              <w:rPr>
                <w:b/>
                <w:bCs/>
                <w:i/>
                <w:color w:val="002060"/>
                <w:lang w:val="ro-RO"/>
              </w:rPr>
              <w:t>Sunt și eu un june</w:t>
            </w:r>
          </w:p>
          <w:p w14:paraId="5622BCCD" w14:textId="154F05A6" w:rsidR="005C6424" w:rsidRPr="001454AB" w:rsidRDefault="005C6424" w:rsidP="00F00CBE">
            <w:pPr>
              <w:spacing w:line="276" w:lineRule="auto"/>
              <w:rPr>
                <w:lang w:val="ro-RO"/>
              </w:rPr>
            </w:pPr>
            <w:r w:rsidRPr="001454AB">
              <w:rPr>
                <w:lang w:val="ro-RO"/>
              </w:rPr>
              <w:t>11. Familiarizare cu lumea textului (exerciții de la rubrica „Înainte de text”, lectură, probleme de vocabular și de înțelegere primară a textului)</w:t>
            </w:r>
          </w:p>
          <w:p w14:paraId="5AE3C31E" w14:textId="77777777" w:rsidR="005C6424" w:rsidRDefault="005C6424" w:rsidP="009B3384">
            <w:pPr>
              <w:spacing w:line="276" w:lineRule="auto"/>
              <w:rPr>
                <w:lang w:val="ro-RO"/>
              </w:rPr>
            </w:pPr>
            <w:r w:rsidRPr="001454AB">
              <w:rPr>
                <w:lang w:val="ro-RO"/>
              </w:rPr>
              <w:t>12. Textul liric</w:t>
            </w:r>
          </w:p>
          <w:p w14:paraId="0DB1D553" w14:textId="77777777" w:rsidR="00885DDF" w:rsidRPr="001454AB" w:rsidRDefault="00885DDF" w:rsidP="009B3384">
            <w:pPr>
              <w:spacing w:line="276" w:lineRule="auto"/>
              <w:rPr>
                <w:lang w:val="ro-RO"/>
              </w:rPr>
            </w:pPr>
          </w:p>
        </w:tc>
        <w:tc>
          <w:tcPr>
            <w:tcW w:w="900" w:type="dxa"/>
          </w:tcPr>
          <w:p w14:paraId="7A518440" w14:textId="77777777" w:rsidR="005C6424" w:rsidRPr="001454AB" w:rsidRDefault="005C6424" w:rsidP="00EE5D74">
            <w:pPr>
              <w:spacing w:line="276" w:lineRule="auto"/>
              <w:jc w:val="center"/>
              <w:rPr>
                <w:lang w:val="ro-RO"/>
              </w:rPr>
            </w:pPr>
            <w:r w:rsidRPr="001454AB">
              <w:rPr>
                <w:lang w:val="ro-RO"/>
              </w:rPr>
              <w:t>1</w:t>
            </w:r>
          </w:p>
          <w:p w14:paraId="244B86CF" w14:textId="77777777" w:rsidR="005C6424" w:rsidRPr="001454AB" w:rsidRDefault="005C6424" w:rsidP="00EE5D74">
            <w:pPr>
              <w:spacing w:line="276" w:lineRule="auto"/>
              <w:jc w:val="center"/>
              <w:rPr>
                <w:lang w:val="ro-RO"/>
              </w:rPr>
            </w:pPr>
          </w:p>
          <w:p w14:paraId="007F7AE9" w14:textId="77777777" w:rsidR="005C6424" w:rsidRPr="001454AB" w:rsidRDefault="005C6424" w:rsidP="00EE5D74">
            <w:pPr>
              <w:spacing w:line="276" w:lineRule="auto"/>
              <w:jc w:val="center"/>
              <w:rPr>
                <w:lang w:val="ro-RO"/>
              </w:rPr>
            </w:pPr>
            <w:r w:rsidRPr="001454AB">
              <w:rPr>
                <w:lang w:val="ro-RO"/>
              </w:rPr>
              <w:t>1</w:t>
            </w:r>
          </w:p>
          <w:p w14:paraId="5104E1C2" w14:textId="77777777" w:rsidR="00F00CBE" w:rsidRDefault="00F00CBE" w:rsidP="00EE5D74">
            <w:pPr>
              <w:spacing w:line="276" w:lineRule="auto"/>
              <w:jc w:val="center"/>
              <w:rPr>
                <w:lang w:val="ro-RO"/>
              </w:rPr>
            </w:pPr>
          </w:p>
          <w:p w14:paraId="13009230" w14:textId="222A6F84" w:rsidR="005C6424" w:rsidRPr="001454AB" w:rsidRDefault="005C6424" w:rsidP="00EE5D74">
            <w:pPr>
              <w:spacing w:line="276" w:lineRule="auto"/>
              <w:jc w:val="center"/>
              <w:rPr>
                <w:lang w:val="ro-RO"/>
              </w:rPr>
            </w:pPr>
            <w:r w:rsidRPr="001454AB">
              <w:rPr>
                <w:lang w:val="ro-RO"/>
              </w:rPr>
              <w:t>1</w:t>
            </w:r>
          </w:p>
          <w:p w14:paraId="17F50731" w14:textId="77777777" w:rsidR="005C6424" w:rsidRPr="001454AB" w:rsidRDefault="005C6424" w:rsidP="00EE5D74">
            <w:pPr>
              <w:spacing w:line="276" w:lineRule="auto"/>
              <w:jc w:val="center"/>
              <w:rPr>
                <w:lang w:val="ro-RO"/>
              </w:rPr>
            </w:pPr>
          </w:p>
          <w:p w14:paraId="2E21AEC8" w14:textId="77777777" w:rsidR="005C6424" w:rsidRPr="001454AB" w:rsidRDefault="005C6424" w:rsidP="00EE5D74">
            <w:pPr>
              <w:spacing w:line="276" w:lineRule="auto"/>
              <w:jc w:val="center"/>
              <w:rPr>
                <w:lang w:val="ro-RO"/>
              </w:rPr>
            </w:pPr>
          </w:p>
          <w:p w14:paraId="381037DE" w14:textId="77777777" w:rsidR="005C6424" w:rsidRPr="001454AB" w:rsidRDefault="005C6424" w:rsidP="00EE5D74">
            <w:pPr>
              <w:spacing w:line="276" w:lineRule="auto"/>
              <w:jc w:val="center"/>
              <w:rPr>
                <w:lang w:val="ro-RO"/>
              </w:rPr>
            </w:pPr>
            <w:r w:rsidRPr="001454AB">
              <w:rPr>
                <w:lang w:val="ro-RO"/>
              </w:rPr>
              <w:t>1</w:t>
            </w:r>
          </w:p>
        </w:tc>
        <w:tc>
          <w:tcPr>
            <w:tcW w:w="1440" w:type="dxa"/>
          </w:tcPr>
          <w:p w14:paraId="613C154A" w14:textId="77777777" w:rsidR="005C6424" w:rsidRPr="001454AB" w:rsidRDefault="005C6424" w:rsidP="00FE1736">
            <w:pPr>
              <w:spacing w:line="276" w:lineRule="auto"/>
              <w:jc w:val="center"/>
              <w:rPr>
                <w:b/>
                <w:lang w:val="ro-RO"/>
              </w:rPr>
            </w:pPr>
            <w:r w:rsidRPr="001454AB">
              <w:rPr>
                <w:b/>
                <w:lang w:val="ro-RO"/>
              </w:rPr>
              <w:t>III</w:t>
            </w:r>
          </w:p>
        </w:tc>
        <w:tc>
          <w:tcPr>
            <w:tcW w:w="2520" w:type="dxa"/>
          </w:tcPr>
          <w:p w14:paraId="5909A953" w14:textId="77777777" w:rsidR="005C6424" w:rsidRPr="00D27403" w:rsidRDefault="005C6424" w:rsidP="009B3384">
            <w:pPr>
              <w:spacing w:line="276" w:lineRule="auto"/>
              <w:rPr>
                <w:sz w:val="20"/>
                <w:szCs w:val="20"/>
                <w:lang w:val="ro-RO"/>
              </w:rPr>
            </w:pPr>
            <w:r w:rsidRPr="00D27403">
              <w:rPr>
                <w:sz w:val="20"/>
                <w:szCs w:val="20"/>
                <w:lang w:val="ro-RO"/>
              </w:rPr>
              <w:t>Pentru dezbatere e utilă lectura prealabilă a sintezei „Adolescența în literatură”.</w:t>
            </w:r>
          </w:p>
        </w:tc>
      </w:tr>
      <w:tr w:rsidR="005C6424" w:rsidRPr="001454AB" w14:paraId="27100BA6" w14:textId="77777777" w:rsidTr="00EE5D74">
        <w:tc>
          <w:tcPr>
            <w:tcW w:w="1530" w:type="dxa"/>
            <w:vMerge/>
          </w:tcPr>
          <w:p w14:paraId="5598D7B0" w14:textId="77777777" w:rsidR="005C6424" w:rsidRPr="001454AB" w:rsidRDefault="005C6424" w:rsidP="009B3384">
            <w:pPr>
              <w:spacing w:line="276" w:lineRule="auto"/>
              <w:rPr>
                <w:lang w:val="ro-RO"/>
              </w:rPr>
            </w:pPr>
          </w:p>
        </w:tc>
        <w:tc>
          <w:tcPr>
            <w:tcW w:w="3060" w:type="dxa"/>
          </w:tcPr>
          <w:p w14:paraId="3E4EB6F8" w14:textId="1A8D54B4" w:rsidR="005C6424" w:rsidRPr="00EE5D74" w:rsidRDefault="005C6424" w:rsidP="00EE5D74">
            <w:pPr>
              <w:spacing w:line="276" w:lineRule="auto"/>
              <w:rPr>
                <w:sz w:val="20"/>
                <w:szCs w:val="20"/>
                <w:lang w:val="ro-RO"/>
              </w:rPr>
            </w:pPr>
            <w:r w:rsidRPr="00EE5D74">
              <w:rPr>
                <w:sz w:val="20"/>
                <w:szCs w:val="20"/>
                <w:lang w:val="ro-RO"/>
              </w:rPr>
              <w:t xml:space="preserve">2.4 analizarea componentelor structurale </w:t>
            </w:r>
            <w:r w:rsidR="00EE5D74" w:rsidRPr="00EE5D74">
              <w:rPr>
                <w:sz w:val="20"/>
                <w:szCs w:val="20"/>
                <w:lang w:val="ro-RO"/>
              </w:rPr>
              <w:t>și</w:t>
            </w:r>
            <w:r w:rsidRPr="00EE5D74">
              <w:rPr>
                <w:sz w:val="20"/>
                <w:szCs w:val="20"/>
                <w:lang w:val="ro-RO"/>
              </w:rPr>
              <w:t xml:space="preserve"> expresive ale textelor literare studiate </w:t>
            </w:r>
            <w:r w:rsidR="00EE5D74" w:rsidRPr="00EE5D74">
              <w:rPr>
                <w:sz w:val="20"/>
                <w:szCs w:val="20"/>
                <w:lang w:val="ro-RO"/>
              </w:rPr>
              <w:t>și</w:t>
            </w:r>
            <w:r w:rsidRPr="00EE5D74">
              <w:rPr>
                <w:sz w:val="20"/>
                <w:szCs w:val="20"/>
                <w:lang w:val="ro-RO"/>
              </w:rPr>
              <w:t xml:space="preserve"> discutarea rolului acestora în tratarea temelor</w:t>
            </w:r>
          </w:p>
          <w:p w14:paraId="6CCE0CCD" w14:textId="15D89BF0" w:rsidR="005C6424" w:rsidRPr="00EE5D74" w:rsidRDefault="005C6424" w:rsidP="009B3384">
            <w:pPr>
              <w:spacing w:line="276" w:lineRule="auto"/>
              <w:rPr>
                <w:sz w:val="20"/>
                <w:szCs w:val="20"/>
                <w:lang w:val="ro-RO"/>
              </w:rPr>
            </w:pPr>
            <w:r w:rsidRPr="00EE5D74">
              <w:rPr>
                <w:sz w:val="20"/>
                <w:szCs w:val="20"/>
                <w:lang w:val="ro-RO"/>
              </w:rPr>
              <w:t xml:space="preserve">1.1 utilizarea adecvată a </w:t>
            </w:r>
            <w:r w:rsidR="00EE5D74" w:rsidRPr="00EE5D74">
              <w:rPr>
                <w:sz w:val="20"/>
                <w:szCs w:val="20"/>
                <w:lang w:val="ro-RO"/>
              </w:rPr>
              <w:t>achizițiilor</w:t>
            </w:r>
            <w:r w:rsidRPr="00EE5D74">
              <w:rPr>
                <w:sz w:val="20"/>
                <w:szCs w:val="20"/>
                <w:lang w:val="ro-RO"/>
              </w:rPr>
              <w:t xml:space="preserve"> lingvistice în receptarea diverselor texte</w:t>
            </w:r>
          </w:p>
          <w:p w14:paraId="37CE03F7" w14:textId="77777777" w:rsidR="005C6424" w:rsidRPr="001454AB" w:rsidRDefault="005C6424" w:rsidP="009B3384">
            <w:pPr>
              <w:spacing w:line="276" w:lineRule="auto"/>
              <w:rPr>
                <w:lang w:val="ro-RO"/>
              </w:rPr>
            </w:pPr>
          </w:p>
        </w:tc>
        <w:tc>
          <w:tcPr>
            <w:tcW w:w="5670" w:type="dxa"/>
          </w:tcPr>
          <w:p w14:paraId="757AFF5B" w14:textId="77777777" w:rsidR="005C6424" w:rsidRPr="001454AB" w:rsidRDefault="005C6424" w:rsidP="00584082">
            <w:pPr>
              <w:spacing w:after="60" w:line="276" w:lineRule="auto"/>
              <w:rPr>
                <w:lang w:val="ro-RO"/>
              </w:rPr>
            </w:pPr>
            <w:r w:rsidRPr="001454AB">
              <w:rPr>
                <w:lang w:val="ro-RO"/>
              </w:rPr>
              <w:t>13. Tema adolescenței</w:t>
            </w:r>
          </w:p>
          <w:p w14:paraId="0AA34417" w14:textId="77777777" w:rsidR="005C6424" w:rsidRPr="001454AB" w:rsidRDefault="005C6424" w:rsidP="009B3384">
            <w:pPr>
              <w:spacing w:line="276" w:lineRule="auto"/>
              <w:rPr>
                <w:lang w:val="ro-RO"/>
              </w:rPr>
            </w:pPr>
            <w:r w:rsidRPr="001454AB">
              <w:rPr>
                <w:lang w:val="ro-RO"/>
              </w:rPr>
              <w:t>14. Elemente lexico-gramaticale ale expresivității lirice (câmp lexico-semantic, forme pronominale, forme verbale)</w:t>
            </w:r>
          </w:p>
          <w:p w14:paraId="3477EDEA" w14:textId="77777777" w:rsidR="005C6424" w:rsidRPr="001454AB" w:rsidRDefault="005C6424" w:rsidP="009B3384">
            <w:pPr>
              <w:spacing w:line="276" w:lineRule="auto"/>
              <w:rPr>
                <w:lang w:val="ro-RO"/>
              </w:rPr>
            </w:pPr>
            <w:r w:rsidRPr="001454AB">
              <w:rPr>
                <w:lang w:val="ro-RO"/>
              </w:rPr>
              <w:t>15. Jurnalul de lectură – informații, sugestii (temă p. 26)</w:t>
            </w:r>
          </w:p>
          <w:p w14:paraId="77EEEF63" w14:textId="77777777" w:rsidR="005C6424" w:rsidRPr="001454AB" w:rsidRDefault="005C6424" w:rsidP="009B3384">
            <w:pPr>
              <w:spacing w:line="276" w:lineRule="auto"/>
              <w:rPr>
                <w:lang w:val="ro-RO"/>
              </w:rPr>
            </w:pPr>
            <w:r w:rsidRPr="001454AB">
              <w:rPr>
                <w:lang w:val="ro-RO"/>
              </w:rPr>
              <w:t>16. Test (teme și motive literare, ficțiune și realitate, epic și liric)</w:t>
            </w:r>
          </w:p>
          <w:p w14:paraId="2462B0D0" w14:textId="77777777" w:rsidR="005C6424" w:rsidRPr="001454AB" w:rsidRDefault="005C6424" w:rsidP="009B3384">
            <w:pPr>
              <w:spacing w:line="276" w:lineRule="auto"/>
              <w:rPr>
                <w:lang w:val="ro-RO"/>
              </w:rPr>
            </w:pPr>
          </w:p>
        </w:tc>
        <w:tc>
          <w:tcPr>
            <w:tcW w:w="900" w:type="dxa"/>
          </w:tcPr>
          <w:p w14:paraId="3C562F5B" w14:textId="3FB0043A" w:rsidR="005C6424" w:rsidRPr="001454AB" w:rsidRDefault="005C6424" w:rsidP="00102C5A">
            <w:pPr>
              <w:spacing w:line="276" w:lineRule="auto"/>
              <w:jc w:val="center"/>
              <w:rPr>
                <w:lang w:val="ro-RO"/>
              </w:rPr>
            </w:pPr>
            <w:r w:rsidRPr="001454AB">
              <w:rPr>
                <w:lang w:val="ro-RO"/>
              </w:rPr>
              <w:t>1</w:t>
            </w:r>
          </w:p>
          <w:p w14:paraId="51638003" w14:textId="77777777" w:rsidR="005C6424" w:rsidRPr="001454AB" w:rsidRDefault="005C6424" w:rsidP="00EE5D74">
            <w:pPr>
              <w:spacing w:line="276" w:lineRule="auto"/>
              <w:jc w:val="center"/>
              <w:rPr>
                <w:lang w:val="ro-RO"/>
              </w:rPr>
            </w:pPr>
            <w:r w:rsidRPr="001454AB">
              <w:rPr>
                <w:lang w:val="ro-RO"/>
              </w:rPr>
              <w:t>1</w:t>
            </w:r>
          </w:p>
          <w:p w14:paraId="7132D7A4" w14:textId="77777777" w:rsidR="005C6424" w:rsidRDefault="005C6424" w:rsidP="00EE5D74">
            <w:pPr>
              <w:spacing w:line="276" w:lineRule="auto"/>
              <w:jc w:val="center"/>
              <w:rPr>
                <w:lang w:val="ro-RO"/>
              </w:rPr>
            </w:pPr>
          </w:p>
          <w:p w14:paraId="145B45AF" w14:textId="77777777" w:rsidR="00102C5A" w:rsidRPr="001454AB" w:rsidRDefault="00102C5A" w:rsidP="00EE5D74">
            <w:pPr>
              <w:spacing w:line="276" w:lineRule="auto"/>
              <w:jc w:val="center"/>
              <w:rPr>
                <w:lang w:val="ro-RO"/>
              </w:rPr>
            </w:pPr>
          </w:p>
          <w:p w14:paraId="2412D91E" w14:textId="2A942C22" w:rsidR="005C6424" w:rsidRPr="001454AB" w:rsidRDefault="005C6424" w:rsidP="00414D69">
            <w:pPr>
              <w:spacing w:line="276" w:lineRule="auto"/>
              <w:jc w:val="center"/>
              <w:rPr>
                <w:lang w:val="ro-RO"/>
              </w:rPr>
            </w:pPr>
            <w:r w:rsidRPr="001454AB">
              <w:rPr>
                <w:lang w:val="ro-RO"/>
              </w:rPr>
              <w:t>1</w:t>
            </w:r>
          </w:p>
          <w:p w14:paraId="022016AA" w14:textId="77777777" w:rsidR="005C6424" w:rsidRPr="001454AB" w:rsidRDefault="005C6424" w:rsidP="00EE5D74">
            <w:pPr>
              <w:spacing w:line="276" w:lineRule="auto"/>
              <w:jc w:val="center"/>
              <w:rPr>
                <w:lang w:val="ro-RO"/>
              </w:rPr>
            </w:pPr>
            <w:r w:rsidRPr="001454AB">
              <w:rPr>
                <w:lang w:val="ro-RO"/>
              </w:rPr>
              <w:t>1</w:t>
            </w:r>
          </w:p>
          <w:p w14:paraId="2412252B" w14:textId="77777777" w:rsidR="005C6424" w:rsidRPr="001454AB" w:rsidRDefault="005C6424" w:rsidP="00EE5D74">
            <w:pPr>
              <w:spacing w:line="276" w:lineRule="auto"/>
              <w:jc w:val="center"/>
              <w:rPr>
                <w:lang w:val="ro-RO"/>
              </w:rPr>
            </w:pPr>
          </w:p>
        </w:tc>
        <w:tc>
          <w:tcPr>
            <w:tcW w:w="1440" w:type="dxa"/>
          </w:tcPr>
          <w:p w14:paraId="672898F2" w14:textId="77777777" w:rsidR="005C6424" w:rsidRPr="001454AB" w:rsidRDefault="005C6424" w:rsidP="00EE5D74">
            <w:pPr>
              <w:spacing w:line="276" w:lineRule="auto"/>
              <w:jc w:val="center"/>
              <w:rPr>
                <w:b/>
                <w:lang w:val="ro-RO"/>
              </w:rPr>
            </w:pPr>
            <w:r w:rsidRPr="001454AB">
              <w:rPr>
                <w:b/>
                <w:lang w:val="ro-RO"/>
              </w:rPr>
              <w:t>IV</w:t>
            </w:r>
          </w:p>
        </w:tc>
        <w:tc>
          <w:tcPr>
            <w:tcW w:w="2520" w:type="dxa"/>
          </w:tcPr>
          <w:p w14:paraId="1B8060D8" w14:textId="77777777" w:rsidR="005C6424" w:rsidRPr="001454AB" w:rsidRDefault="005C6424" w:rsidP="009B3384">
            <w:pPr>
              <w:spacing w:line="276" w:lineRule="auto"/>
              <w:rPr>
                <w:lang w:val="ro-RO"/>
              </w:rPr>
            </w:pPr>
          </w:p>
        </w:tc>
      </w:tr>
      <w:tr w:rsidR="005C6424" w:rsidRPr="001454AB" w14:paraId="1931A05B" w14:textId="77777777" w:rsidTr="003650F1">
        <w:tc>
          <w:tcPr>
            <w:tcW w:w="1530" w:type="dxa"/>
            <w:vMerge/>
          </w:tcPr>
          <w:p w14:paraId="2D9B963B" w14:textId="77777777" w:rsidR="005C6424" w:rsidRPr="001454AB" w:rsidRDefault="005C6424" w:rsidP="009B3384">
            <w:pPr>
              <w:spacing w:line="276" w:lineRule="auto"/>
              <w:rPr>
                <w:lang w:val="ro-RO"/>
              </w:rPr>
            </w:pPr>
          </w:p>
        </w:tc>
        <w:tc>
          <w:tcPr>
            <w:tcW w:w="3060" w:type="dxa"/>
          </w:tcPr>
          <w:p w14:paraId="44DF0E61" w14:textId="77777777" w:rsidR="005C6424" w:rsidRPr="009E4483" w:rsidRDefault="005C6424" w:rsidP="009B3384">
            <w:pPr>
              <w:spacing w:line="276" w:lineRule="auto"/>
              <w:rPr>
                <w:sz w:val="20"/>
                <w:szCs w:val="20"/>
                <w:lang w:val="ro-RO"/>
              </w:rPr>
            </w:pPr>
            <w:r w:rsidRPr="009E4483">
              <w:rPr>
                <w:sz w:val="20"/>
                <w:szCs w:val="20"/>
                <w:lang w:val="ro-RO"/>
              </w:rPr>
              <w:t xml:space="preserve">1.3 exprimarea orală sau în scris a propriilor </w:t>
            </w:r>
            <w:proofErr w:type="spellStart"/>
            <w:r w:rsidRPr="009E4483">
              <w:rPr>
                <w:sz w:val="20"/>
                <w:szCs w:val="20"/>
                <w:lang w:val="ro-RO"/>
              </w:rPr>
              <w:t>reacţii</w:t>
            </w:r>
            <w:proofErr w:type="spellEnd"/>
            <w:r w:rsidRPr="009E4483">
              <w:rPr>
                <w:sz w:val="20"/>
                <w:szCs w:val="20"/>
                <w:lang w:val="ro-RO"/>
              </w:rPr>
              <w:t xml:space="preserve"> </w:t>
            </w:r>
            <w:proofErr w:type="spellStart"/>
            <w:r w:rsidRPr="009E4483">
              <w:rPr>
                <w:sz w:val="20"/>
                <w:szCs w:val="20"/>
                <w:lang w:val="ro-RO"/>
              </w:rPr>
              <w:t>şi</w:t>
            </w:r>
            <w:proofErr w:type="spellEnd"/>
            <w:r w:rsidRPr="009E4483">
              <w:rPr>
                <w:sz w:val="20"/>
                <w:szCs w:val="20"/>
                <w:lang w:val="ro-RO"/>
              </w:rPr>
              <w:t xml:space="preserve"> opinii privind textele receptate</w:t>
            </w:r>
          </w:p>
          <w:p w14:paraId="224C4EF4" w14:textId="158D7CC1" w:rsidR="005C6424" w:rsidRPr="009E4483" w:rsidRDefault="005C6424" w:rsidP="009E4483">
            <w:pPr>
              <w:spacing w:line="276" w:lineRule="auto"/>
              <w:rPr>
                <w:sz w:val="20"/>
                <w:szCs w:val="20"/>
                <w:lang w:val="ro-RO"/>
              </w:rPr>
            </w:pPr>
            <w:r w:rsidRPr="009E4483">
              <w:rPr>
                <w:sz w:val="20"/>
                <w:szCs w:val="20"/>
                <w:lang w:val="ro-RO"/>
              </w:rPr>
              <w:t xml:space="preserve">2.6 aplicarea conceptelor de specialitate în analiza </w:t>
            </w:r>
            <w:proofErr w:type="spellStart"/>
            <w:r w:rsidRPr="009E4483">
              <w:rPr>
                <w:sz w:val="20"/>
                <w:szCs w:val="20"/>
                <w:lang w:val="ro-RO"/>
              </w:rPr>
              <w:t>şi</w:t>
            </w:r>
            <w:proofErr w:type="spellEnd"/>
            <w:r w:rsidRPr="009E4483">
              <w:rPr>
                <w:sz w:val="20"/>
                <w:szCs w:val="20"/>
                <w:lang w:val="ro-RO"/>
              </w:rPr>
              <w:t xml:space="preserve"> discutarea textelor literare studiate</w:t>
            </w:r>
          </w:p>
          <w:p w14:paraId="46E964E2" w14:textId="3AE8B706" w:rsidR="005C6424" w:rsidRPr="009E4483" w:rsidRDefault="005C6424" w:rsidP="009E4483">
            <w:pPr>
              <w:spacing w:line="276" w:lineRule="auto"/>
              <w:rPr>
                <w:sz w:val="20"/>
                <w:szCs w:val="20"/>
                <w:lang w:val="ro-RO"/>
              </w:rPr>
            </w:pPr>
            <w:r w:rsidRPr="009E4483">
              <w:rPr>
                <w:sz w:val="20"/>
                <w:szCs w:val="20"/>
                <w:lang w:val="ro-RO"/>
              </w:rPr>
              <w:t xml:space="preserve">2.4 analizarea componentelor structurale </w:t>
            </w:r>
            <w:proofErr w:type="spellStart"/>
            <w:r w:rsidRPr="009E4483">
              <w:rPr>
                <w:sz w:val="20"/>
                <w:szCs w:val="20"/>
                <w:lang w:val="ro-RO"/>
              </w:rPr>
              <w:t>şi</w:t>
            </w:r>
            <w:proofErr w:type="spellEnd"/>
            <w:r w:rsidRPr="009E4483">
              <w:rPr>
                <w:sz w:val="20"/>
                <w:szCs w:val="20"/>
                <w:lang w:val="ro-RO"/>
              </w:rPr>
              <w:t xml:space="preserve"> expresive ale textelor literare studiate </w:t>
            </w:r>
            <w:proofErr w:type="spellStart"/>
            <w:r w:rsidRPr="009E4483">
              <w:rPr>
                <w:sz w:val="20"/>
                <w:szCs w:val="20"/>
                <w:lang w:val="ro-RO"/>
              </w:rPr>
              <w:t>şi</w:t>
            </w:r>
            <w:proofErr w:type="spellEnd"/>
            <w:r w:rsidRPr="009E4483">
              <w:rPr>
                <w:sz w:val="20"/>
                <w:szCs w:val="20"/>
                <w:lang w:val="ro-RO"/>
              </w:rPr>
              <w:t xml:space="preserve"> discutarea rolului acestora în tratarea temelor</w:t>
            </w:r>
          </w:p>
        </w:tc>
        <w:tc>
          <w:tcPr>
            <w:tcW w:w="5670" w:type="dxa"/>
          </w:tcPr>
          <w:p w14:paraId="02D00247" w14:textId="1FCA3480" w:rsidR="005C6424" w:rsidRPr="009E4483" w:rsidRDefault="008D394B" w:rsidP="0093024E">
            <w:pPr>
              <w:spacing w:before="60" w:line="276" w:lineRule="auto"/>
              <w:rPr>
                <w:b/>
                <w:bCs/>
                <w:i/>
                <w:color w:val="002060"/>
                <w:lang w:val="ro-RO"/>
              </w:rPr>
            </w:pPr>
            <w:r>
              <w:rPr>
                <w:color w:val="002060"/>
                <w:lang w:val="ro-RO"/>
              </w:rPr>
              <w:tab/>
            </w:r>
            <w:r w:rsidR="005C6424" w:rsidRPr="001454AB">
              <w:rPr>
                <w:color w:val="002060"/>
                <w:lang w:val="ro-RO"/>
              </w:rPr>
              <w:t xml:space="preserve">Mihail Sebastian, </w:t>
            </w:r>
            <w:r w:rsidR="005C6424" w:rsidRPr="009E4483">
              <w:rPr>
                <w:b/>
                <w:bCs/>
                <w:i/>
                <w:color w:val="002060"/>
                <w:lang w:val="ro-RO"/>
              </w:rPr>
              <w:t>Jocul de-a vacanța</w:t>
            </w:r>
          </w:p>
          <w:p w14:paraId="00F41EE9" w14:textId="77777777" w:rsidR="005C6424" w:rsidRPr="001454AB" w:rsidRDefault="005C6424" w:rsidP="009B3384">
            <w:pPr>
              <w:spacing w:line="276" w:lineRule="auto"/>
              <w:rPr>
                <w:lang w:val="ro-RO"/>
              </w:rPr>
            </w:pPr>
            <w:r w:rsidRPr="001454AB">
              <w:rPr>
                <w:lang w:val="ro-RO"/>
              </w:rPr>
              <w:t>17. Familiarizare cu lumea textului (exerciții de la rubrica „Înainte de text”, lectură, probleme de vocabular și de înțelegere primară a textului)</w:t>
            </w:r>
          </w:p>
          <w:p w14:paraId="30527E34" w14:textId="77777777" w:rsidR="005C6424" w:rsidRPr="001454AB" w:rsidRDefault="005C6424" w:rsidP="009B3384">
            <w:pPr>
              <w:spacing w:line="276" w:lineRule="auto"/>
              <w:rPr>
                <w:lang w:val="ro-RO"/>
              </w:rPr>
            </w:pPr>
            <w:r w:rsidRPr="001454AB">
              <w:rPr>
                <w:lang w:val="ro-RO"/>
              </w:rPr>
              <w:t>18. Aspecte ale textului dramatic</w:t>
            </w:r>
          </w:p>
          <w:p w14:paraId="67C06C25" w14:textId="77777777" w:rsidR="005C6424" w:rsidRPr="001454AB" w:rsidRDefault="005C6424" w:rsidP="009B3384">
            <w:pPr>
              <w:spacing w:line="276" w:lineRule="auto"/>
              <w:rPr>
                <w:lang w:val="ro-RO"/>
              </w:rPr>
            </w:pPr>
            <w:r w:rsidRPr="001454AB">
              <w:rPr>
                <w:lang w:val="ro-RO"/>
              </w:rPr>
              <w:t>19. Personajul textului dramatic</w:t>
            </w:r>
          </w:p>
          <w:p w14:paraId="49D517D7" w14:textId="0CC245BD" w:rsidR="005C6424" w:rsidRPr="001454AB" w:rsidRDefault="005C6424" w:rsidP="009E4483">
            <w:pPr>
              <w:spacing w:line="276" w:lineRule="auto"/>
              <w:rPr>
                <w:lang w:val="ro-RO"/>
              </w:rPr>
            </w:pPr>
            <w:r w:rsidRPr="001454AB">
              <w:rPr>
                <w:lang w:val="ro-RO"/>
              </w:rPr>
              <w:t>20. Tema adolescenței</w:t>
            </w:r>
          </w:p>
        </w:tc>
        <w:tc>
          <w:tcPr>
            <w:tcW w:w="900" w:type="dxa"/>
          </w:tcPr>
          <w:p w14:paraId="7DB5378A" w14:textId="77777777" w:rsidR="005C6424" w:rsidRPr="001454AB" w:rsidRDefault="005C6424" w:rsidP="003650F1">
            <w:pPr>
              <w:spacing w:line="276" w:lineRule="auto"/>
              <w:jc w:val="center"/>
              <w:rPr>
                <w:lang w:val="ro-RO"/>
              </w:rPr>
            </w:pPr>
          </w:p>
          <w:p w14:paraId="2C20A511" w14:textId="77777777" w:rsidR="005C6424" w:rsidRPr="001454AB" w:rsidRDefault="005C6424" w:rsidP="003650F1">
            <w:pPr>
              <w:spacing w:line="276" w:lineRule="auto"/>
              <w:jc w:val="center"/>
              <w:rPr>
                <w:lang w:val="ro-RO"/>
              </w:rPr>
            </w:pPr>
            <w:r w:rsidRPr="001454AB">
              <w:rPr>
                <w:lang w:val="ro-RO"/>
              </w:rPr>
              <w:t>1</w:t>
            </w:r>
          </w:p>
          <w:p w14:paraId="7B69416F" w14:textId="77777777" w:rsidR="005C6424" w:rsidRPr="001454AB" w:rsidRDefault="005C6424" w:rsidP="003650F1">
            <w:pPr>
              <w:spacing w:line="276" w:lineRule="auto"/>
              <w:jc w:val="center"/>
              <w:rPr>
                <w:lang w:val="ro-RO"/>
              </w:rPr>
            </w:pPr>
          </w:p>
          <w:p w14:paraId="0BF46C3A" w14:textId="77777777" w:rsidR="009E4483" w:rsidRDefault="009E4483" w:rsidP="003650F1">
            <w:pPr>
              <w:spacing w:line="276" w:lineRule="auto"/>
              <w:jc w:val="center"/>
              <w:rPr>
                <w:lang w:val="ro-RO"/>
              </w:rPr>
            </w:pPr>
          </w:p>
          <w:p w14:paraId="718CB2A7" w14:textId="6FF7AEA9" w:rsidR="005C6424" w:rsidRPr="001454AB" w:rsidRDefault="005C6424" w:rsidP="003650F1">
            <w:pPr>
              <w:spacing w:line="276" w:lineRule="auto"/>
              <w:jc w:val="center"/>
              <w:rPr>
                <w:lang w:val="ro-RO"/>
              </w:rPr>
            </w:pPr>
            <w:r w:rsidRPr="001454AB">
              <w:rPr>
                <w:lang w:val="ro-RO"/>
              </w:rPr>
              <w:t>1</w:t>
            </w:r>
          </w:p>
          <w:p w14:paraId="3DAE9406" w14:textId="77777777" w:rsidR="005C6424" w:rsidRPr="001454AB" w:rsidRDefault="005C6424" w:rsidP="003650F1">
            <w:pPr>
              <w:spacing w:line="276" w:lineRule="auto"/>
              <w:jc w:val="center"/>
              <w:rPr>
                <w:lang w:val="ro-RO"/>
              </w:rPr>
            </w:pPr>
            <w:r w:rsidRPr="001454AB">
              <w:rPr>
                <w:lang w:val="ro-RO"/>
              </w:rPr>
              <w:t>1</w:t>
            </w:r>
          </w:p>
          <w:p w14:paraId="275A1DD3" w14:textId="16718C03" w:rsidR="005C6424" w:rsidRPr="001454AB" w:rsidRDefault="005C6424" w:rsidP="0093024E">
            <w:pPr>
              <w:spacing w:line="276" w:lineRule="auto"/>
              <w:jc w:val="center"/>
              <w:rPr>
                <w:lang w:val="ro-RO"/>
              </w:rPr>
            </w:pPr>
            <w:r w:rsidRPr="001454AB">
              <w:rPr>
                <w:lang w:val="ro-RO"/>
              </w:rPr>
              <w:t>1</w:t>
            </w:r>
          </w:p>
          <w:p w14:paraId="4736E8D7" w14:textId="77777777" w:rsidR="005C6424" w:rsidRPr="001454AB" w:rsidRDefault="005C6424" w:rsidP="003650F1">
            <w:pPr>
              <w:spacing w:line="276" w:lineRule="auto"/>
              <w:jc w:val="center"/>
              <w:rPr>
                <w:lang w:val="ro-RO"/>
              </w:rPr>
            </w:pPr>
          </w:p>
        </w:tc>
        <w:tc>
          <w:tcPr>
            <w:tcW w:w="1440" w:type="dxa"/>
          </w:tcPr>
          <w:p w14:paraId="208F5AFF" w14:textId="77777777" w:rsidR="005C6424" w:rsidRPr="001454AB" w:rsidRDefault="005C6424" w:rsidP="009E4483">
            <w:pPr>
              <w:spacing w:line="276" w:lineRule="auto"/>
              <w:jc w:val="center"/>
              <w:rPr>
                <w:b/>
                <w:lang w:val="ro-RO"/>
              </w:rPr>
            </w:pPr>
            <w:r w:rsidRPr="001454AB">
              <w:rPr>
                <w:b/>
                <w:lang w:val="ro-RO"/>
              </w:rPr>
              <w:t>V</w:t>
            </w:r>
          </w:p>
        </w:tc>
        <w:tc>
          <w:tcPr>
            <w:tcW w:w="2520" w:type="dxa"/>
          </w:tcPr>
          <w:p w14:paraId="36A2A8C7" w14:textId="77777777" w:rsidR="005C6424" w:rsidRPr="001454AB" w:rsidRDefault="005C6424" w:rsidP="009B3384">
            <w:pPr>
              <w:spacing w:line="276" w:lineRule="auto"/>
              <w:rPr>
                <w:lang w:val="ro-RO"/>
              </w:rPr>
            </w:pPr>
          </w:p>
        </w:tc>
      </w:tr>
      <w:tr w:rsidR="005C6424" w:rsidRPr="001454AB" w14:paraId="2CEF678A" w14:textId="77777777" w:rsidTr="003650F1">
        <w:tc>
          <w:tcPr>
            <w:tcW w:w="1530" w:type="dxa"/>
            <w:vMerge/>
          </w:tcPr>
          <w:p w14:paraId="1FE1702B" w14:textId="77777777" w:rsidR="005C6424" w:rsidRPr="001454AB" w:rsidRDefault="005C6424" w:rsidP="009B3384">
            <w:pPr>
              <w:spacing w:line="276" w:lineRule="auto"/>
              <w:rPr>
                <w:lang w:val="ro-RO"/>
              </w:rPr>
            </w:pPr>
          </w:p>
        </w:tc>
        <w:tc>
          <w:tcPr>
            <w:tcW w:w="3060" w:type="dxa"/>
          </w:tcPr>
          <w:p w14:paraId="52339ABC" w14:textId="770073B6" w:rsidR="005C6424" w:rsidRPr="00FE1736" w:rsidRDefault="005C6424" w:rsidP="00FE1736">
            <w:pPr>
              <w:spacing w:line="276" w:lineRule="auto"/>
              <w:rPr>
                <w:sz w:val="20"/>
                <w:szCs w:val="20"/>
                <w:lang w:val="ro-RO"/>
              </w:rPr>
            </w:pPr>
            <w:r w:rsidRPr="00FE1736">
              <w:rPr>
                <w:sz w:val="20"/>
                <w:szCs w:val="20"/>
                <w:lang w:val="ro-RO"/>
              </w:rPr>
              <w:t>1.2. identificarea elementelor specifice din structura unor tipuri textuale studiate</w:t>
            </w:r>
          </w:p>
          <w:p w14:paraId="184FB12F" w14:textId="1D763275" w:rsidR="005C6424" w:rsidRPr="00FE1736" w:rsidRDefault="005C6424" w:rsidP="00FE1736">
            <w:pPr>
              <w:spacing w:line="276" w:lineRule="auto"/>
              <w:rPr>
                <w:sz w:val="20"/>
                <w:szCs w:val="20"/>
                <w:lang w:val="ro-RO"/>
              </w:rPr>
            </w:pPr>
            <w:r w:rsidRPr="00FE1736">
              <w:rPr>
                <w:sz w:val="20"/>
                <w:szCs w:val="20"/>
                <w:lang w:val="ro-RO"/>
              </w:rPr>
              <w:t xml:space="preserve">1.3 exprimarea orală sau în scris a propriilor </w:t>
            </w:r>
            <w:r w:rsidR="00FE1736" w:rsidRPr="00FE1736">
              <w:rPr>
                <w:sz w:val="20"/>
                <w:szCs w:val="20"/>
                <w:lang w:val="ro-RO"/>
              </w:rPr>
              <w:t>reacții</w:t>
            </w:r>
            <w:r w:rsidRPr="00FE1736">
              <w:rPr>
                <w:sz w:val="20"/>
                <w:szCs w:val="20"/>
                <w:lang w:val="ro-RO"/>
              </w:rPr>
              <w:t xml:space="preserve"> </w:t>
            </w:r>
            <w:r w:rsidR="00FE1736" w:rsidRPr="00FE1736">
              <w:rPr>
                <w:sz w:val="20"/>
                <w:szCs w:val="20"/>
                <w:lang w:val="ro-RO"/>
              </w:rPr>
              <w:t>și</w:t>
            </w:r>
            <w:r w:rsidRPr="00FE1736">
              <w:rPr>
                <w:sz w:val="20"/>
                <w:szCs w:val="20"/>
                <w:lang w:val="ro-RO"/>
              </w:rPr>
              <w:t xml:space="preserve"> opinii privind textele receptate</w:t>
            </w:r>
          </w:p>
          <w:p w14:paraId="444D16CA" w14:textId="22DE1199" w:rsidR="005C6424" w:rsidRPr="00FE1736" w:rsidRDefault="005C6424" w:rsidP="009B3384">
            <w:pPr>
              <w:spacing w:line="276" w:lineRule="auto"/>
              <w:rPr>
                <w:sz w:val="20"/>
                <w:szCs w:val="20"/>
                <w:lang w:val="ro-RO"/>
              </w:rPr>
            </w:pPr>
            <w:r w:rsidRPr="00FE1736">
              <w:rPr>
                <w:sz w:val="20"/>
                <w:szCs w:val="20"/>
                <w:lang w:val="ro-RO"/>
              </w:rPr>
              <w:t xml:space="preserve">2.5 compararea trăsăturilor definitorii ale comunicării în texte </w:t>
            </w:r>
            <w:r w:rsidR="00FE1736" w:rsidRPr="00FE1736">
              <w:rPr>
                <w:sz w:val="20"/>
                <w:szCs w:val="20"/>
                <w:lang w:val="ro-RO"/>
              </w:rPr>
              <w:t>ficționale</w:t>
            </w:r>
            <w:r w:rsidRPr="00FE1736">
              <w:rPr>
                <w:sz w:val="20"/>
                <w:szCs w:val="20"/>
                <w:lang w:val="ro-RO"/>
              </w:rPr>
              <w:t xml:space="preserve"> </w:t>
            </w:r>
            <w:r w:rsidR="00FE1736" w:rsidRPr="00FE1736">
              <w:rPr>
                <w:sz w:val="20"/>
                <w:szCs w:val="20"/>
                <w:lang w:val="ro-RO"/>
              </w:rPr>
              <w:t>și</w:t>
            </w:r>
            <w:r w:rsidRPr="00FE1736">
              <w:rPr>
                <w:sz w:val="20"/>
                <w:szCs w:val="20"/>
                <w:lang w:val="ro-RO"/>
              </w:rPr>
              <w:t xml:space="preserve"> nonficţionale</w:t>
            </w:r>
          </w:p>
        </w:tc>
        <w:tc>
          <w:tcPr>
            <w:tcW w:w="5670" w:type="dxa"/>
          </w:tcPr>
          <w:p w14:paraId="5C701E7F" w14:textId="77777777" w:rsidR="005C6424" w:rsidRPr="001454AB" w:rsidRDefault="005C6424" w:rsidP="000D242A">
            <w:pPr>
              <w:spacing w:before="60" w:line="276" w:lineRule="auto"/>
              <w:rPr>
                <w:lang w:val="ro-RO"/>
              </w:rPr>
            </w:pPr>
            <w:r w:rsidRPr="001454AB">
              <w:rPr>
                <w:lang w:val="ro-RO"/>
              </w:rPr>
              <w:t>21. Texte auxiliare (Marin Preda, Turgheniev)</w:t>
            </w:r>
          </w:p>
          <w:p w14:paraId="544EC32E" w14:textId="2B4CE5AC" w:rsidR="005C6424" w:rsidRPr="001454AB" w:rsidRDefault="008D394B" w:rsidP="009B3384">
            <w:pPr>
              <w:spacing w:line="276" w:lineRule="auto"/>
              <w:rPr>
                <w:i/>
                <w:color w:val="002060"/>
                <w:lang w:val="ro-RO"/>
              </w:rPr>
            </w:pPr>
            <w:r>
              <w:rPr>
                <w:color w:val="002060"/>
                <w:lang w:val="ro-RO"/>
              </w:rPr>
              <w:tab/>
            </w:r>
            <w:r w:rsidR="005C6424" w:rsidRPr="001454AB">
              <w:rPr>
                <w:color w:val="002060"/>
                <w:lang w:val="ro-RO"/>
              </w:rPr>
              <w:t xml:space="preserve">Ari </w:t>
            </w:r>
            <w:proofErr w:type="spellStart"/>
            <w:r w:rsidR="005C6424" w:rsidRPr="001454AB">
              <w:rPr>
                <w:color w:val="002060"/>
                <w:lang w:val="ro-RO"/>
              </w:rPr>
              <w:t>Folman</w:t>
            </w:r>
            <w:proofErr w:type="spellEnd"/>
            <w:r w:rsidR="005C6424" w:rsidRPr="001454AB">
              <w:rPr>
                <w:color w:val="002060"/>
                <w:lang w:val="ro-RO"/>
              </w:rPr>
              <w:t xml:space="preserve">, David </w:t>
            </w:r>
            <w:proofErr w:type="spellStart"/>
            <w:r w:rsidR="005C6424" w:rsidRPr="001454AB">
              <w:rPr>
                <w:color w:val="002060"/>
                <w:lang w:val="ro-RO"/>
              </w:rPr>
              <w:t>Polonski</w:t>
            </w:r>
            <w:proofErr w:type="spellEnd"/>
            <w:r w:rsidR="005C6424" w:rsidRPr="001454AB">
              <w:rPr>
                <w:color w:val="002060"/>
                <w:lang w:val="ro-RO"/>
              </w:rPr>
              <w:t xml:space="preserve">, </w:t>
            </w:r>
            <w:r w:rsidR="005C6424" w:rsidRPr="00B80462">
              <w:rPr>
                <w:b/>
                <w:bCs/>
                <w:i/>
                <w:color w:val="002060"/>
                <w:lang w:val="ro-RO"/>
              </w:rPr>
              <w:t xml:space="preserve">Jurnalul </w:t>
            </w:r>
            <w:proofErr w:type="spellStart"/>
            <w:r w:rsidR="005C6424" w:rsidRPr="00B80462">
              <w:rPr>
                <w:b/>
                <w:bCs/>
                <w:i/>
                <w:color w:val="002060"/>
                <w:lang w:val="ro-RO"/>
              </w:rPr>
              <w:t>Annei</w:t>
            </w:r>
            <w:proofErr w:type="spellEnd"/>
            <w:r w:rsidR="005C6424" w:rsidRPr="00B80462">
              <w:rPr>
                <w:b/>
                <w:bCs/>
                <w:i/>
                <w:color w:val="002060"/>
                <w:lang w:val="ro-RO"/>
              </w:rPr>
              <w:t xml:space="preserve"> Frank</w:t>
            </w:r>
          </w:p>
          <w:p w14:paraId="6CA29BC4" w14:textId="77777777" w:rsidR="005C6424" w:rsidRPr="001454AB" w:rsidRDefault="005C6424" w:rsidP="009B3384">
            <w:pPr>
              <w:spacing w:line="276" w:lineRule="auto"/>
              <w:rPr>
                <w:lang w:val="ro-RO"/>
              </w:rPr>
            </w:pPr>
            <w:r w:rsidRPr="001454AB">
              <w:rPr>
                <w:lang w:val="ro-RO"/>
              </w:rPr>
              <w:t>22. Familiarizare cu lumea textului (exerciții de la rubrica „Înainte de text”, lectură, probleme de vocabular și de înțelegere primară a textului și a imaginii)</w:t>
            </w:r>
          </w:p>
          <w:p w14:paraId="353EA929" w14:textId="77777777" w:rsidR="005C6424" w:rsidRPr="001454AB" w:rsidRDefault="005C6424" w:rsidP="009B3384">
            <w:pPr>
              <w:spacing w:line="276" w:lineRule="auto"/>
              <w:rPr>
                <w:lang w:val="ro-RO"/>
              </w:rPr>
            </w:pPr>
            <w:r w:rsidRPr="001454AB">
              <w:rPr>
                <w:lang w:val="ro-RO"/>
              </w:rPr>
              <w:t xml:space="preserve">23. Textul </w:t>
            </w:r>
            <w:proofErr w:type="spellStart"/>
            <w:r w:rsidRPr="001454AB">
              <w:rPr>
                <w:lang w:val="ro-RO"/>
              </w:rPr>
              <w:t>multimodal</w:t>
            </w:r>
            <w:proofErr w:type="spellEnd"/>
            <w:r w:rsidRPr="001454AB">
              <w:rPr>
                <w:lang w:val="ro-RO"/>
              </w:rPr>
              <w:t>. Romanul grafic</w:t>
            </w:r>
          </w:p>
          <w:p w14:paraId="6B28300D" w14:textId="0B43A1CA" w:rsidR="005C6424" w:rsidRPr="001454AB" w:rsidRDefault="005C6424" w:rsidP="000D242A">
            <w:pPr>
              <w:spacing w:after="60" w:line="276" w:lineRule="auto"/>
              <w:rPr>
                <w:lang w:val="ro-RO"/>
              </w:rPr>
            </w:pPr>
            <w:r w:rsidRPr="001454AB">
              <w:rPr>
                <w:lang w:val="ro-RO"/>
              </w:rPr>
              <w:t>24. Jurnalul ca mărturie a unei experiențe dramatice</w:t>
            </w:r>
          </w:p>
        </w:tc>
        <w:tc>
          <w:tcPr>
            <w:tcW w:w="900" w:type="dxa"/>
          </w:tcPr>
          <w:p w14:paraId="5DD53726" w14:textId="4233F0A2" w:rsidR="005C6424" w:rsidRPr="001454AB" w:rsidRDefault="005C6424" w:rsidP="00B80462">
            <w:pPr>
              <w:spacing w:line="276" w:lineRule="auto"/>
              <w:jc w:val="center"/>
              <w:rPr>
                <w:lang w:val="ro-RO"/>
              </w:rPr>
            </w:pPr>
            <w:r w:rsidRPr="001454AB">
              <w:rPr>
                <w:lang w:val="ro-RO"/>
              </w:rPr>
              <w:t>1</w:t>
            </w:r>
          </w:p>
          <w:p w14:paraId="57B19242" w14:textId="77777777" w:rsidR="005C6424" w:rsidRPr="001454AB" w:rsidRDefault="005C6424" w:rsidP="00B80462">
            <w:pPr>
              <w:spacing w:line="276" w:lineRule="auto"/>
              <w:jc w:val="center"/>
              <w:rPr>
                <w:lang w:val="ro-RO"/>
              </w:rPr>
            </w:pPr>
          </w:p>
          <w:p w14:paraId="065B0624" w14:textId="77777777" w:rsidR="00F2187B" w:rsidRDefault="00F2187B" w:rsidP="00B80462">
            <w:pPr>
              <w:spacing w:line="276" w:lineRule="auto"/>
              <w:jc w:val="center"/>
              <w:rPr>
                <w:lang w:val="ro-RO"/>
              </w:rPr>
            </w:pPr>
          </w:p>
          <w:p w14:paraId="335C327A" w14:textId="58887771" w:rsidR="005C6424" w:rsidRPr="001454AB" w:rsidRDefault="005C6424" w:rsidP="00B80462">
            <w:pPr>
              <w:spacing w:line="276" w:lineRule="auto"/>
              <w:jc w:val="center"/>
              <w:rPr>
                <w:lang w:val="ro-RO"/>
              </w:rPr>
            </w:pPr>
            <w:r w:rsidRPr="001454AB">
              <w:rPr>
                <w:lang w:val="ro-RO"/>
              </w:rPr>
              <w:t>1</w:t>
            </w:r>
          </w:p>
          <w:p w14:paraId="73095440" w14:textId="77777777" w:rsidR="005C6424" w:rsidRPr="001454AB" w:rsidRDefault="005C6424" w:rsidP="00B80462">
            <w:pPr>
              <w:spacing w:line="276" w:lineRule="auto"/>
              <w:jc w:val="center"/>
              <w:rPr>
                <w:lang w:val="ro-RO"/>
              </w:rPr>
            </w:pPr>
          </w:p>
          <w:p w14:paraId="74628B24" w14:textId="77777777" w:rsidR="00607306" w:rsidRDefault="00607306" w:rsidP="00B80462">
            <w:pPr>
              <w:spacing w:line="276" w:lineRule="auto"/>
              <w:jc w:val="center"/>
              <w:rPr>
                <w:lang w:val="ro-RO"/>
              </w:rPr>
            </w:pPr>
          </w:p>
          <w:p w14:paraId="2AA74A69" w14:textId="0380D42D" w:rsidR="005C6424" w:rsidRPr="001454AB" w:rsidRDefault="005C6424" w:rsidP="00607306">
            <w:pPr>
              <w:spacing w:line="276" w:lineRule="auto"/>
              <w:jc w:val="center"/>
              <w:rPr>
                <w:lang w:val="ro-RO"/>
              </w:rPr>
            </w:pPr>
            <w:r w:rsidRPr="001454AB">
              <w:rPr>
                <w:lang w:val="ro-RO"/>
              </w:rPr>
              <w:t>1</w:t>
            </w:r>
          </w:p>
          <w:p w14:paraId="6EDE560A" w14:textId="77777777" w:rsidR="005C6424" w:rsidRPr="001454AB" w:rsidRDefault="005C6424" w:rsidP="00B80462">
            <w:pPr>
              <w:spacing w:line="276" w:lineRule="auto"/>
              <w:jc w:val="center"/>
              <w:rPr>
                <w:lang w:val="ro-RO"/>
              </w:rPr>
            </w:pPr>
            <w:r w:rsidRPr="001454AB">
              <w:rPr>
                <w:lang w:val="ro-RO"/>
              </w:rPr>
              <w:t>1</w:t>
            </w:r>
          </w:p>
        </w:tc>
        <w:tc>
          <w:tcPr>
            <w:tcW w:w="1440" w:type="dxa"/>
          </w:tcPr>
          <w:p w14:paraId="6297AACD" w14:textId="77777777" w:rsidR="005C6424" w:rsidRPr="001454AB" w:rsidRDefault="005C6424" w:rsidP="003650F1">
            <w:pPr>
              <w:spacing w:line="276" w:lineRule="auto"/>
              <w:jc w:val="center"/>
              <w:rPr>
                <w:b/>
                <w:lang w:val="ro-RO"/>
              </w:rPr>
            </w:pPr>
            <w:r w:rsidRPr="001454AB">
              <w:rPr>
                <w:b/>
                <w:lang w:val="ro-RO"/>
              </w:rPr>
              <w:t>VI</w:t>
            </w:r>
          </w:p>
        </w:tc>
        <w:tc>
          <w:tcPr>
            <w:tcW w:w="2520" w:type="dxa"/>
          </w:tcPr>
          <w:p w14:paraId="1671C3F0" w14:textId="77777777" w:rsidR="004F481D" w:rsidRDefault="004F481D" w:rsidP="009B3384">
            <w:pPr>
              <w:spacing w:line="276" w:lineRule="auto"/>
              <w:rPr>
                <w:sz w:val="20"/>
                <w:szCs w:val="20"/>
                <w:lang w:val="ro-RO"/>
              </w:rPr>
            </w:pPr>
          </w:p>
          <w:p w14:paraId="6F806D56" w14:textId="193B63D6" w:rsidR="005C6424" w:rsidRPr="00B80462" w:rsidRDefault="005C6424" w:rsidP="009B3384">
            <w:pPr>
              <w:spacing w:line="276" w:lineRule="auto"/>
              <w:rPr>
                <w:sz w:val="20"/>
                <w:szCs w:val="20"/>
                <w:lang w:val="ro-RO"/>
              </w:rPr>
            </w:pPr>
            <w:r w:rsidRPr="00B80462">
              <w:rPr>
                <w:sz w:val="20"/>
                <w:szCs w:val="20"/>
                <w:lang w:val="ro-RO"/>
              </w:rPr>
              <w:t>Ora destinată textelor auxiliare ar putea fi orientată către plăcerea cititului și a discuțiilor libere (neorganizate, fără un scop anume).</w:t>
            </w:r>
          </w:p>
        </w:tc>
      </w:tr>
      <w:tr w:rsidR="005C6424" w:rsidRPr="001454AB" w14:paraId="0C45BE91" w14:textId="77777777" w:rsidTr="0084153A">
        <w:tc>
          <w:tcPr>
            <w:tcW w:w="1530" w:type="dxa"/>
            <w:vMerge/>
          </w:tcPr>
          <w:p w14:paraId="7763F72A" w14:textId="77777777" w:rsidR="005C6424" w:rsidRPr="001454AB" w:rsidRDefault="005C6424" w:rsidP="009B3384">
            <w:pPr>
              <w:spacing w:line="276" w:lineRule="auto"/>
              <w:rPr>
                <w:lang w:val="ro-RO"/>
              </w:rPr>
            </w:pPr>
          </w:p>
        </w:tc>
        <w:tc>
          <w:tcPr>
            <w:tcW w:w="3060" w:type="dxa"/>
          </w:tcPr>
          <w:p w14:paraId="19CDC49A" w14:textId="77777777" w:rsidR="004F481D" w:rsidRDefault="004F481D" w:rsidP="003765F3">
            <w:pPr>
              <w:spacing w:line="276" w:lineRule="auto"/>
              <w:rPr>
                <w:sz w:val="20"/>
                <w:szCs w:val="20"/>
                <w:lang w:val="ro-RO"/>
              </w:rPr>
            </w:pPr>
          </w:p>
          <w:p w14:paraId="21DE5168" w14:textId="33E2AB2E" w:rsidR="005C6424" w:rsidRPr="003765F3" w:rsidRDefault="005C6424" w:rsidP="003765F3">
            <w:pPr>
              <w:spacing w:line="276" w:lineRule="auto"/>
              <w:rPr>
                <w:sz w:val="20"/>
                <w:szCs w:val="20"/>
                <w:lang w:val="ro-RO"/>
              </w:rPr>
            </w:pPr>
            <w:r w:rsidRPr="003765F3">
              <w:rPr>
                <w:sz w:val="20"/>
                <w:szCs w:val="20"/>
                <w:lang w:val="ro-RO"/>
              </w:rPr>
              <w:t xml:space="preserve">1.5 utilizarea corectă </w:t>
            </w:r>
            <w:r w:rsidR="003765F3" w:rsidRPr="003765F3">
              <w:rPr>
                <w:sz w:val="20"/>
                <w:szCs w:val="20"/>
                <w:lang w:val="ro-RO"/>
              </w:rPr>
              <w:t>și</w:t>
            </w:r>
            <w:r w:rsidRPr="003765F3">
              <w:rPr>
                <w:sz w:val="20"/>
                <w:szCs w:val="20"/>
                <w:lang w:val="ro-RO"/>
              </w:rPr>
              <w:t xml:space="preserve"> adecvată a formelor exprimării orale </w:t>
            </w:r>
            <w:r w:rsidR="003765F3" w:rsidRPr="003765F3">
              <w:rPr>
                <w:sz w:val="20"/>
                <w:szCs w:val="20"/>
                <w:lang w:val="ro-RO"/>
              </w:rPr>
              <w:t>și</w:t>
            </w:r>
            <w:r w:rsidRPr="003765F3">
              <w:rPr>
                <w:sz w:val="20"/>
                <w:szCs w:val="20"/>
                <w:lang w:val="ro-RO"/>
              </w:rPr>
              <w:t xml:space="preserve"> scrise în diverse </w:t>
            </w:r>
            <w:r w:rsidR="003765F3" w:rsidRPr="003765F3">
              <w:rPr>
                <w:sz w:val="20"/>
                <w:szCs w:val="20"/>
                <w:lang w:val="ro-RO"/>
              </w:rPr>
              <w:t>situații</w:t>
            </w:r>
            <w:r w:rsidRPr="003765F3">
              <w:rPr>
                <w:sz w:val="20"/>
                <w:szCs w:val="20"/>
                <w:lang w:val="ro-RO"/>
              </w:rPr>
              <w:t xml:space="preserve"> de comunicare</w:t>
            </w:r>
          </w:p>
          <w:p w14:paraId="68E5CD8F" w14:textId="77777777" w:rsidR="005C6424" w:rsidRPr="001454AB" w:rsidRDefault="005C6424" w:rsidP="009B3384">
            <w:pPr>
              <w:spacing w:line="276" w:lineRule="auto"/>
              <w:rPr>
                <w:lang w:val="ro-RO"/>
              </w:rPr>
            </w:pPr>
            <w:r w:rsidRPr="003765F3">
              <w:rPr>
                <w:sz w:val="20"/>
                <w:szCs w:val="20"/>
                <w:lang w:val="ro-RO"/>
              </w:rPr>
              <w:t>1.4 redactarea unor texte diverse</w:t>
            </w:r>
          </w:p>
        </w:tc>
        <w:tc>
          <w:tcPr>
            <w:tcW w:w="5670" w:type="dxa"/>
          </w:tcPr>
          <w:p w14:paraId="530BCB6D" w14:textId="4013C2CA" w:rsidR="005C6424" w:rsidRPr="0084153A" w:rsidRDefault="005C6424" w:rsidP="000D242A">
            <w:pPr>
              <w:spacing w:before="60" w:line="276" w:lineRule="auto"/>
              <w:rPr>
                <w:b/>
                <w:bCs/>
                <w:color w:val="002060"/>
                <w:lang w:val="ro-RO"/>
              </w:rPr>
            </w:pPr>
            <w:r w:rsidRPr="0084153A">
              <w:rPr>
                <w:b/>
                <w:bCs/>
                <w:color w:val="002060"/>
                <w:lang w:val="ro-RO"/>
              </w:rPr>
              <w:t>Limbă și comunicare</w:t>
            </w:r>
          </w:p>
          <w:p w14:paraId="068804B2" w14:textId="77777777" w:rsidR="005C6424" w:rsidRPr="001454AB" w:rsidRDefault="005C6424" w:rsidP="009B3384">
            <w:pPr>
              <w:spacing w:line="276" w:lineRule="auto"/>
              <w:rPr>
                <w:lang w:val="ro-RO"/>
              </w:rPr>
            </w:pPr>
            <w:r w:rsidRPr="001454AB">
              <w:rPr>
                <w:lang w:val="ro-RO"/>
              </w:rPr>
              <w:t>25. Dialogul</w:t>
            </w:r>
          </w:p>
          <w:p w14:paraId="2B28C9F3" w14:textId="77777777" w:rsidR="005C6424" w:rsidRPr="001454AB" w:rsidRDefault="005C6424" w:rsidP="009B3384">
            <w:pPr>
              <w:spacing w:line="276" w:lineRule="auto"/>
              <w:rPr>
                <w:lang w:val="ro-RO"/>
              </w:rPr>
            </w:pPr>
            <w:r w:rsidRPr="001454AB">
              <w:rPr>
                <w:lang w:val="ro-RO"/>
              </w:rPr>
              <w:t>26. Monologul</w:t>
            </w:r>
          </w:p>
          <w:p w14:paraId="56D84C56" w14:textId="77777777" w:rsidR="005C6424" w:rsidRPr="001454AB" w:rsidRDefault="005C6424" w:rsidP="009B3384">
            <w:pPr>
              <w:spacing w:line="276" w:lineRule="auto"/>
              <w:rPr>
                <w:lang w:val="ro-RO"/>
              </w:rPr>
            </w:pPr>
            <w:r w:rsidRPr="001454AB">
              <w:rPr>
                <w:lang w:val="ro-RO"/>
              </w:rPr>
              <w:t>27. Comunicare verbală, paraverbală, nonverbală</w:t>
            </w:r>
          </w:p>
          <w:p w14:paraId="5CD6E4BA" w14:textId="3CA273D6" w:rsidR="005C6424" w:rsidRPr="001454AB" w:rsidRDefault="005C6424" w:rsidP="000D242A">
            <w:pPr>
              <w:spacing w:after="60" w:line="276" w:lineRule="auto"/>
              <w:rPr>
                <w:color w:val="002060"/>
                <w:lang w:val="ro-RO"/>
              </w:rPr>
            </w:pPr>
            <w:r w:rsidRPr="001454AB">
              <w:rPr>
                <w:lang w:val="ro-RO"/>
              </w:rPr>
              <w:t>28. Evaluare finală (unitatea1/ modulul 1)</w:t>
            </w:r>
          </w:p>
        </w:tc>
        <w:tc>
          <w:tcPr>
            <w:tcW w:w="900" w:type="dxa"/>
          </w:tcPr>
          <w:p w14:paraId="3B1191E8" w14:textId="77777777" w:rsidR="005C6424" w:rsidRPr="001454AB" w:rsidRDefault="005C6424" w:rsidP="0084153A">
            <w:pPr>
              <w:spacing w:line="276" w:lineRule="auto"/>
              <w:jc w:val="center"/>
              <w:rPr>
                <w:lang w:val="ro-RO"/>
              </w:rPr>
            </w:pPr>
          </w:p>
          <w:p w14:paraId="2C173F0F" w14:textId="77777777" w:rsidR="005C6424" w:rsidRPr="001454AB" w:rsidRDefault="005C6424" w:rsidP="0084153A">
            <w:pPr>
              <w:spacing w:line="276" w:lineRule="auto"/>
              <w:jc w:val="center"/>
              <w:rPr>
                <w:lang w:val="ro-RO"/>
              </w:rPr>
            </w:pPr>
            <w:r w:rsidRPr="001454AB">
              <w:rPr>
                <w:lang w:val="ro-RO"/>
              </w:rPr>
              <w:t>1</w:t>
            </w:r>
          </w:p>
          <w:p w14:paraId="12DAEAC2" w14:textId="77777777" w:rsidR="005C6424" w:rsidRPr="001454AB" w:rsidRDefault="005C6424" w:rsidP="0084153A">
            <w:pPr>
              <w:spacing w:line="276" w:lineRule="auto"/>
              <w:jc w:val="center"/>
              <w:rPr>
                <w:lang w:val="ro-RO"/>
              </w:rPr>
            </w:pPr>
            <w:r w:rsidRPr="001454AB">
              <w:rPr>
                <w:lang w:val="ro-RO"/>
              </w:rPr>
              <w:t>1</w:t>
            </w:r>
          </w:p>
          <w:p w14:paraId="736CD2D0" w14:textId="77777777" w:rsidR="005C6424" w:rsidRPr="001454AB" w:rsidRDefault="005C6424" w:rsidP="0084153A">
            <w:pPr>
              <w:spacing w:line="276" w:lineRule="auto"/>
              <w:jc w:val="center"/>
              <w:rPr>
                <w:lang w:val="ro-RO"/>
              </w:rPr>
            </w:pPr>
            <w:r w:rsidRPr="001454AB">
              <w:rPr>
                <w:lang w:val="ro-RO"/>
              </w:rPr>
              <w:t>1</w:t>
            </w:r>
          </w:p>
          <w:p w14:paraId="30E07A90" w14:textId="77777777" w:rsidR="005C6424" w:rsidRPr="001454AB" w:rsidRDefault="005C6424" w:rsidP="0084153A">
            <w:pPr>
              <w:spacing w:line="276" w:lineRule="auto"/>
              <w:jc w:val="center"/>
              <w:rPr>
                <w:lang w:val="ro-RO"/>
              </w:rPr>
            </w:pPr>
            <w:r w:rsidRPr="001454AB">
              <w:rPr>
                <w:lang w:val="ro-RO"/>
              </w:rPr>
              <w:t>1</w:t>
            </w:r>
          </w:p>
        </w:tc>
        <w:tc>
          <w:tcPr>
            <w:tcW w:w="1440" w:type="dxa"/>
          </w:tcPr>
          <w:p w14:paraId="2ECAA9AD" w14:textId="77777777" w:rsidR="005C6424" w:rsidRPr="001454AB" w:rsidRDefault="005C6424" w:rsidP="0084153A">
            <w:pPr>
              <w:spacing w:line="276" w:lineRule="auto"/>
              <w:jc w:val="center"/>
              <w:rPr>
                <w:b/>
                <w:lang w:val="ro-RO"/>
              </w:rPr>
            </w:pPr>
            <w:r w:rsidRPr="001454AB">
              <w:rPr>
                <w:b/>
                <w:lang w:val="ro-RO"/>
              </w:rPr>
              <w:t>VII</w:t>
            </w:r>
          </w:p>
        </w:tc>
        <w:tc>
          <w:tcPr>
            <w:tcW w:w="2520" w:type="dxa"/>
          </w:tcPr>
          <w:p w14:paraId="30A3DBFE" w14:textId="77777777" w:rsidR="004F481D" w:rsidRDefault="004F481D" w:rsidP="009B3384">
            <w:pPr>
              <w:spacing w:line="276" w:lineRule="auto"/>
              <w:rPr>
                <w:sz w:val="20"/>
                <w:szCs w:val="20"/>
                <w:lang w:val="ro-RO"/>
              </w:rPr>
            </w:pPr>
          </w:p>
          <w:p w14:paraId="25B42D97" w14:textId="05FC06F7" w:rsidR="005C6424" w:rsidRPr="0084153A" w:rsidRDefault="005C6424" w:rsidP="009B3384">
            <w:pPr>
              <w:spacing w:line="276" w:lineRule="auto"/>
              <w:rPr>
                <w:sz w:val="20"/>
                <w:szCs w:val="20"/>
                <w:lang w:val="ro-RO"/>
              </w:rPr>
            </w:pPr>
            <w:r w:rsidRPr="0084153A">
              <w:rPr>
                <w:sz w:val="20"/>
                <w:szCs w:val="20"/>
                <w:lang w:val="ro-RO"/>
              </w:rPr>
              <w:t>Analiza evaluării finale se poate face în prima oră a celui de-al doilea modul, după vacanță.</w:t>
            </w:r>
          </w:p>
        </w:tc>
      </w:tr>
    </w:tbl>
    <w:p w14:paraId="6AAC89CE" w14:textId="77777777" w:rsidR="00F63057" w:rsidRPr="00407A39" w:rsidRDefault="00F63057">
      <w:pPr>
        <w:rPr>
          <w:lang w:val="ro-RO"/>
        </w:rPr>
      </w:pPr>
    </w:p>
    <w:p w14:paraId="6F95831C" w14:textId="77777777" w:rsidR="00594800" w:rsidRDefault="00594800">
      <w:pPr>
        <w:rPr>
          <w:lang w:val="ro-RO"/>
        </w:rPr>
      </w:pPr>
    </w:p>
    <w:p w14:paraId="6D9F743A" w14:textId="77777777" w:rsidR="00D64B89" w:rsidRDefault="00D64B89">
      <w:pPr>
        <w:rPr>
          <w:lang w:val="ro-RO"/>
        </w:rPr>
      </w:pPr>
    </w:p>
    <w:p w14:paraId="7F71030E" w14:textId="77777777" w:rsidR="00D64B89" w:rsidRDefault="00D64B89">
      <w:pPr>
        <w:rPr>
          <w:lang w:val="ro-RO"/>
        </w:rPr>
      </w:pPr>
    </w:p>
    <w:tbl>
      <w:tblPr>
        <w:tblStyle w:val="TableGrid"/>
        <w:tblW w:w="15120" w:type="dxa"/>
        <w:tblInd w:w="-635" w:type="dxa"/>
        <w:tblLayout w:type="fixed"/>
        <w:tblLook w:val="04A0" w:firstRow="1" w:lastRow="0" w:firstColumn="1" w:lastColumn="0" w:noHBand="0" w:noVBand="1"/>
      </w:tblPr>
      <w:tblGrid>
        <w:gridCol w:w="1530"/>
        <w:gridCol w:w="3060"/>
        <w:gridCol w:w="5760"/>
        <w:gridCol w:w="630"/>
        <w:gridCol w:w="1440"/>
        <w:gridCol w:w="2700"/>
      </w:tblGrid>
      <w:tr w:rsidR="00F5100E" w:rsidRPr="001454AB" w14:paraId="2C87E57F" w14:textId="77777777" w:rsidTr="004A0422">
        <w:trPr>
          <w:trHeight w:val="1008"/>
        </w:trPr>
        <w:tc>
          <w:tcPr>
            <w:tcW w:w="15120" w:type="dxa"/>
            <w:gridSpan w:val="6"/>
            <w:vAlign w:val="center"/>
          </w:tcPr>
          <w:p w14:paraId="53549718" w14:textId="77777777" w:rsidR="00F5100E" w:rsidRPr="001454AB" w:rsidRDefault="00F5100E" w:rsidP="004054BE">
            <w:pPr>
              <w:jc w:val="center"/>
              <w:rPr>
                <w:b/>
              </w:rPr>
            </w:pPr>
          </w:p>
          <w:p w14:paraId="7748D0D1" w14:textId="77777777" w:rsidR="007844B3" w:rsidRDefault="00BB2262" w:rsidP="004054BE">
            <w:pPr>
              <w:jc w:val="center"/>
              <w:rPr>
                <w:b/>
                <w:bCs/>
                <w:color w:val="002060"/>
                <w:lang w:val="ro-RO"/>
              </w:rPr>
            </w:pPr>
            <w:r w:rsidRPr="004A0422">
              <w:rPr>
                <w:b/>
                <w:bCs/>
                <w:color w:val="002060"/>
                <w:lang w:val="ro-RO"/>
              </w:rPr>
              <w:t>MODULUL 2</w:t>
            </w:r>
            <w:r w:rsidR="00F5100E" w:rsidRPr="004A0422">
              <w:rPr>
                <w:b/>
                <w:bCs/>
                <w:color w:val="002060"/>
                <w:lang w:val="ro-RO"/>
              </w:rPr>
              <w:t xml:space="preserve"> </w:t>
            </w:r>
          </w:p>
          <w:p w14:paraId="34FF519A" w14:textId="0B37D090" w:rsidR="008E2C3E" w:rsidRPr="004A0422" w:rsidRDefault="00BB2262" w:rsidP="004054BE">
            <w:pPr>
              <w:jc w:val="center"/>
              <w:rPr>
                <w:b/>
                <w:bCs/>
                <w:color w:val="002060"/>
                <w:lang w:val="ro-RO"/>
              </w:rPr>
            </w:pPr>
            <w:r w:rsidRPr="004A0422">
              <w:rPr>
                <w:b/>
                <w:bCs/>
                <w:color w:val="002060"/>
                <w:lang w:val="ro-RO"/>
              </w:rPr>
              <w:t>(</w:t>
            </w:r>
            <w:r w:rsidR="00F5100E" w:rsidRPr="004A0422">
              <w:rPr>
                <w:b/>
                <w:bCs/>
                <w:color w:val="002060"/>
                <w:lang w:val="ro-RO"/>
              </w:rPr>
              <w:t>4 noiembrie</w:t>
            </w:r>
            <w:r w:rsidR="0083401D">
              <w:rPr>
                <w:b/>
                <w:bCs/>
                <w:color w:val="002060"/>
                <w:lang w:val="ro-RO"/>
              </w:rPr>
              <w:t xml:space="preserve"> </w:t>
            </w:r>
            <w:r w:rsidR="0083401D" w:rsidRPr="001454AB">
              <w:rPr>
                <w:b/>
                <w:color w:val="1F497D"/>
                <w:lang w:val="ro-RO"/>
              </w:rPr>
              <w:t xml:space="preserve"> – </w:t>
            </w:r>
            <w:r w:rsidR="0083401D">
              <w:rPr>
                <w:b/>
                <w:color w:val="1F497D"/>
                <w:lang w:val="ro-RO"/>
              </w:rPr>
              <w:t xml:space="preserve"> </w:t>
            </w:r>
            <w:r w:rsidR="00F5100E" w:rsidRPr="004A0422">
              <w:rPr>
                <w:b/>
                <w:bCs/>
                <w:color w:val="002060"/>
                <w:lang w:val="ro-RO"/>
              </w:rPr>
              <w:t>20 decembrie</w:t>
            </w:r>
            <w:r w:rsidR="008E2C3E" w:rsidRPr="004A0422">
              <w:rPr>
                <w:b/>
                <w:bCs/>
                <w:color w:val="002060"/>
                <w:lang w:val="ro-RO"/>
              </w:rPr>
              <w:t>)</w:t>
            </w:r>
          </w:p>
          <w:p w14:paraId="30FD53E3" w14:textId="77777777" w:rsidR="00F5100E" w:rsidRDefault="00F5100E" w:rsidP="004054BE">
            <w:pPr>
              <w:jc w:val="center"/>
              <w:rPr>
                <w:b/>
                <w:bCs/>
                <w:color w:val="002060"/>
                <w:lang w:val="ro-RO"/>
              </w:rPr>
            </w:pPr>
            <w:r w:rsidRPr="004A0422">
              <w:rPr>
                <w:b/>
                <w:bCs/>
                <w:color w:val="002060"/>
                <w:lang w:val="ro-RO"/>
              </w:rPr>
              <w:t xml:space="preserve">      </w:t>
            </w:r>
            <w:r w:rsidR="008E2C3E" w:rsidRPr="004A0422">
              <w:rPr>
                <w:b/>
                <w:bCs/>
                <w:color w:val="002060"/>
                <w:lang w:val="ro-RO"/>
              </w:rPr>
              <w:t>(</w:t>
            </w:r>
            <w:r w:rsidRPr="004A0422">
              <w:rPr>
                <w:b/>
                <w:bCs/>
                <w:color w:val="002060"/>
                <w:lang w:val="ro-RO"/>
              </w:rPr>
              <w:t>7 săptămâni</w:t>
            </w:r>
            <w:r w:rsidR="008E2C3E" w:rsidRPr="004A0422">
              <w:rPr>
                <w:b/>
                <w:bCs/>
                <w:color w:val="002060"/>
                <w:lang w:val="ro-RO"/>
              </w:rPr>
              <w:t>)</w:t>
            </w:r>
          </w:p>
          <w:p w14:paraId="0738E3CD" w14:textId="54313F24" w:rsidR="00986B7D" w:rsidRPr="001454AB" w:rsidRDefault="00986B7D" w:rsidP="004054BE">
            <w:pPr>
              <w:jc w:val="center"/>
              <w:rPr>
                <w:b/>
                <w:lang w:val="ro-RO"/>
              </w:rPr>
            </w:pPr>
          </w:p>
        </w:tc>
      </w:tr>
      <w:tr w:rsidR="00594800" w:rsidRPr="001454AB" w14:paraId="39E66ABC" w14:textId="77777777" w:rsidTr="0062127A">
        <w:trPr>
          <w:trHeight w:val="1152"/>
        </w:trPr>
        <w:tc>
          <w:tcPr>
            <w:tcW w:w="1530" w:type="dxa"/>
            <w:vAlign w:val="center"/>
          </w:tcPr>
          <w:p w14:paraId="55D3B4EB" w14:textId="38FE1247" w:rsidR="00594800" w:rsidRPr="001454AB" w:rsidRDefault="00594800" w:rsidP="00452C07">
            <w:pPr>
              <w:jc w:val="center"/>
              <w:rPr>
                <w:lang w:val="ro-RO"/>
              </w:rPr>
            </w:pPr>
            <w:r w:rsidRPr="001454AB">
              <w:rPr>
                <w:b/>
                <w:lang w:val="ro-RO"/>
              </w:rPr>
              <w:t xml:space="preserve">Unitatea de </w:t>
            </w:r>
            <w:r w:rsidR="00EB405E" w:rsidRPr="001454AB">
              <w:rPr>
                <w:b/>
                <w:lang w:val="ro-RO"/>
              </w:rPr>
              <w:t>învățare</w:t>
            </w:r>
          </w:p>
        </w:tc>
        <w:tc>
          <w:tcPr>
            <w:tcW w:w="3060" w:type="dxa"/>
            <w:vAlign w:val="center"/>
          </w:tcPr>
          <w:p w14:paraId="35D07D01" w14:textId="7ABB5ECA" w:rsidR="00594800" w:rsidRPr="001454AB" w:rsidRDefault="00EB405E" w:rsidP="00452C07">
            <w:pPr>
              <w:jc w:val="center"/>
              <w:rPr>
                <w:lang w:val="ro-RO"/>
              </w:rPr>
            </w:pPr>
            <w:r w:rsidRPr="001454AB">
              <w:rPr>
                <w:b/>
                <w:lang w:val="ro-RO"/>
              </w:rPr>
              <w:t>Competențe</w:t>
            </w:r>
            <w:r w:rsidR="00594800" w:rsidRPr="001454AB">
              <w:rPr>
                <w:b/>
                <w:lang w:val="ro-RO"/>
              </w:rPr>
              <w:t xml:space="preserve"> specifice</w:t>
            </w:r>
          </w:p>
        </w:tc>
        <w:tc>
          <w:tcPr>
            <w:tcW w:w="5760" w:type="dxa"/>
            <w:vAlign w:val="center"/>
          </w:tcPr>
          <w:p w14:paraId="1A585CD7" w14:textId="2F6955D8" w:rsidR="00594800" w:rsidRPr="001454AB" w:rsidRDefault="00EB405E" w:rsidP="00452C07">
            <w:pPr>
              <w:jc w:val="center"/>
              <w:rPr>
                <w:lang w:val="ro-RO"/>
              </w:rPr>
            </w:pPr>
            <w:r w:rsidRPr="001454AB">
              <w:rPr>
                <w:b/>
                <w:lang w:val="ro-RO"/>
              </w:rPr>
              <w:t>Conținuturi</w:t>
            </w:r>
          </w:p>
        </w:tc>
        <w:tc>
          <w:tcPr>
            <w:tcW w:w="630" w:type="dxa"/>
            <w:vAlign w:val="center"/>
          </w:tcPr>
          <w:p w14:paraId="46AA5CB1" w14:textId="6DD08190" w:rsidR="00F5100E" w:rsidRPr="001454AB" w:rsidRDefault="00594800" w:rsidP="00452C07">
            <w:pPr>
              <w:jc w:val="center"/>
              <w:rPr>
                <w:b/>
                <w:lang w:val="ro-RO"/>
              </w:rPr>
            </w:pPr>
            <w:r w:rsidRPr="001454AB">
              <w:rPr>
                <w:b/>
                <w:lang w:val="ro-RO"/>
              </w:rPr>
              <w:t>N</w:t>
            </w:r>
            <w:r w:rsidR="00F5100E" w:rsidRPr="001454AB">
              <w:rPr>
                <w:b/>
                <w:lang w:val="ro-RO"/>
              </w:rPr>
              <w:t>r.</w:t>
            </w:r>
          </w:p>
          <w:p w14:paraId="7AFA5BFB" w14:textId="4545C97A" w:rsidR="00F5100E" w:rsidRPr="001454AB" w:rsidRDefault="00F5100E" w:rsidP="00452C07">
            <w:pPr>
              <w:jc w:val="center"/>
              <w:rPr>
                <w:b/>
                <w:lang w:val="ro-RO"/>
              </w:rPr>
            </w:pPr>
            <w:r w:rsidRPr="001454AB">
              <w:rPr>
                <w:b/>
                <w:lang w:val="ro-RO"/>
              </w:rPr>
              <w:t>de</w:t>
            </w:r>
          </w:p>
          <w:p w14:paraId="4AEE76E7" w14:textId="618501FE" w:rsidR="00594800" w:rsidRPr="001454AB" w:rsidRDefault="00594800" w:rsidP="00452C07">
            <w:pPr>
              <w:jc w:val="center"/>
              <w:rPr>
                <w:b/>
                <w:lang w:val="ro-RO"/>
              </w:rPr>
            </w:pPr>
            <w:r w:rsidRPr="001454AB">
              <w:rPr>
                <w:b/>
                <w:lang w:val="ro-RO"/>
              </w:rPr>
              <w:t>ore</w:t>
            </w:r>
          </w:p>
        </w:tc>
        <w:tc>
          <w:tcPr>
            <w:tcW w:w="1440" w:type="dxa"/>
            <w:vAlign w:val="center"/>
          </w:tcPr>
          <w:p w14:paraId="71C43828" w14:textId="43900CEC" w:rsidR="00594800" w:rsidRPr="001454AB" w:rsidRDefault="00594800" w:rsidP="00452C07">
            <w:pPr>
              <w:rPr>
                <w:b/>
                <w:lang w:val="ro-RO"/>
              </w:rPr>
            </w:pPr>
            <w:r w:rsidRPr="001454AB">
              <w:rPr>
                <w:b/>
                <w:lang w:val="ro-RO"/>
              </w:rPr>
              <w:t>Săptămâna</w:t>
            </w:r>
          </w:p>
        </w:tc>
        <w:tc>
          <w:tcPr>
            <w:tcW w:w="2700" w:type="dxa"/>
            <w:vAlign w:val="center"/>
          </w:tcPr>
          <w:p w14:paraId="0FAB4E45" w14:textId="77777777" w:rsidR="00594800" w:rsidRPr="001454AB" w:rsidRDefault="00594800" w:rsidP="00452C07">
            <w:pPr>
              <w:jc w:val="center"/>
              <w:rPr>
                <w:b/>
                <w:lang w:val="ro-RO"/>
              </w:rPr>
            </w:pPr>
            <w:r w:rsidRPr="001454AB">
              <w:rPr>
                <w:b/>
                <w:lang w:val="ro-RO"/>
              </w:rPr>
              <w:t>Observații</w:t>
            </w:r>
          </w:p>
        </w:tc>
      </w:tr>
      <w:tr w:rsidR="00C728EB" w:rsidRPr="001454AB" w14:paraId="70446520" w14:textId="77777777" w:rsidTr="0062127A">
        <w:tc>
          <w:tcPr>
            <w:tcW w:w="1530" w:type="dxa"/>
            <w:vMerge w:val="restart"/>
          </w:tcPr>
          <w:p w14:paraId="6E29EE0D" w14:textId="77777777" w:rsidR="00617B24" w:rsidRPr="00617B24" w:rsidRDefault="00617B24">
            <w:pPr>
              <w:rPr>
                <w:b/>
                <w:bCs/>
                <w:lang w:val="ro-RO"/>
              </w:rPr>
            </w:pPr>
            <w:r w:rsidRPr="00617B24">
              <w:rPr>
                <w:b/>
                <w:bCs/>
                <w:lang w:val="ro-RO"/>
              </w:rPr>
              <w:t>III.</w:t>
            </w:r>
          </w:p>
          <w:p w14:paraId="57997494" w14:textId="6D5B99D8" w:rsidR="00C728EB" w:rsidRPr="001454AB" w:rsidRDefault="00C728EB">
            <w:pPr>
              <w:rPr>
                <w:b/>
                <w:lang w:val="ro-RO"/>
              </w:rPr>
            </w:pPr>
            <w:r w:rsidRPr="00617B24">
              <w:rPr>
                <w:b/>
                <w:bCs/>
                <w:color w:val="002060"/>
                <w:lang w:val="ro-RO"/>
              </w:rPr>
              <w:t>Școala</w:t>
            </w:r>
          </w:p>
        </w:tc>
        <w:tc>
          <w:tcPr>
            <w:tcW w:w="3060" w:type="dxa"/>
          </w:tcPr>
          <w:p w14:paraId="21EAD2D1" w14:textId="77777777" w:rsidR="000B38EE" w:rsidRPr="001454AB" w:rsidRDefault="000B38EE" w:rsidP="004A0179">
            <w:pPr>
              <w:rPr>
                <w:lang w:val="ro-RO"/>
              </w:rPr>
            </w:pPr>
          </w:p>
          <w:p w14:paraId="351A3A24" w14:textId="78139292" w:rsidR="00C728EB" w:rsidRPr="0062127A" w:rsidRDefault="00C728EB" w:rsidP="004A0179">
            <w:pPr>
              <w:rPr>
                <w:sz w:val="20"/>
                <w:szCs w:val="20"/>
                <w:lang w:val="ro-RO"/>
              </w:rPr>
            </w:pPr>
            <w:r w:rsidRPr="0062127A">
              <w:rPr>
                <w:sz w:val="20"/>
                <w:szCs w:val="20"/>
                <w:lang w:val="ro-RO"/>
              </w:rPr>
              <w:t>2.2 identificarea temei textelor propuse pentru studiu</w:t>
            </w:r>
          </w:p>
          <w:p w14:paraId="4A3551E4" w14:textId="3F52DB1C" w:rsidR="00C728EB" w:rsidRPr="0062127A" w:rsidRDefault="00C728EB" w:rsidP="004A0179">
            <w:pPr>
              <w:rPr>
                <w:sz w:val="20"/>
                <w:szCs w:val="20"/>
                <w:lang w:val="ro-RO"/>
              </w:rPr>
            </w:pPr>
            <w:r w:rsidRPr="0062127A">
              <w:rPr>
                <w:sz w:val="20"/>
                <w:szCs w:val="20"/>
                <w:lang w:val="ro-RO"/>
              </w:rPr>
              <w:t xml:space="preserve">2.3 compararea ideilor </w:t>
            </w:r>
            <w:r w:rsidR="00B166D8" w:rsidRPr="0062127A">
              <w:rPr>
                <w:sz w:val="20"/>
                <w:szCs w:val="20"/>
                <w:lang w:val="ro-RO"/>
              </w:rPr>
              <w:t>și</w:t>
            </w:r>
            <w:r w:rsidRPr="0062127A">
              <w:rPr>
                <w:sz w:val="20"/>
                <w:szCs w:val="20"/>
                <w:lang w:val="ro-RO"/>
              </w:rPr>
              <w:t xml:space="preserve"> atitudinilor diferite în dezvoltarea </w:t>
            </w:r>
            <w:r w:rsidR="00B166D8" w:rsidRPr="0062127A">
              <w:rPr>
                <w:sz w:val="20"/>
                <w:szCs w:val="20"/>
                <w:lang w:val="ro-RO"/>
              </w:rPr>
              <w:t>aceleiași</w:t>
            </w:r>
            <w:r w:rsidRPr="0062127A">
              <w:rPr>
                <w:sz w:val="20"/>
                <w:szCs w:val="20"/>
                <w:lang w:val="ro-RO"/>
              </w:rPr>
              <w:t xml:space="preserve"> teme literare</w:t>
            </w:r>
          </w:p>
          <w:p w14:paraId="328E0E12" w14:textId="50EC3568" w:rsidR="00C728EB" w:rsidRPr="0062127A" w:rsidRDefault="00C728EB" w:rsidP="004A0179">
            <w:pPr>
              <w:rPr>
                <w:sz w:val="20"/>
                <w:szCs w:val="20"/>
                <w:lang w:val="ro-RO"/>
              </w:rPr>
            </w:pPr>
            <w:r w:rsidRPr="0062127A">
              <w:rPr>
                <w:sz w:val="20"/>
                <w:szCs w:val="20"/>
                <w:lang w:val="ro-RO"/>
              </w:rPr>
              <w:t xml:space="preserve">2.4 analizarea componentelor structurale </w:t>
            </w:r>
            <w:r w:rsidR="00B166D8" w:rsidRPr="0062127A">
              <w:rPr>
                <w:sz w:val="20"/>
                <w:szCs w:val="20"/>
                <w:lang w:val="ro-RO"/>
              </w:rPr>
              <w:t>și</w:t>
            </w:r>
            <w:r w:rsidRPr="0062127A">
              <w:rPr>
                <w:sz w:val="20"/>
                <w:szCs w:val="20"/>
                <w:lang w:val="ro-RO"/>
              </w:rPr>
              <w:t xml:space="preserve"> expresive ale textelor literare studiate </w:t>
            </w:r>
            <w:r w:rsidR="00B166D8" w:rsidRPr="0062127A">
              <w:rPr>
                <w:sz w:val="20"/>
                <w:szCs w:val="20"/>
                <w:lang w:val="ro-RO"/>
              </w:rPr>
              <w:t>și</w:t>
            </w:r>
            <w:r w:rsidRPr="0062127A">
              <w:rPr>
                <w:sz w:val="20"/>
                <w:szCs w:val="20"/>
                <w:lang w:val="ro-RO"/>
              </w:rPr>
              <w:t xml:space="preserve"> discutarea rolului acestora în tratarea temelor</w:t>
            </w:r>
          </w:p>
          <w:p w14:paraId="7A93775C" w14:textId="77777777" w:rsidR="000B38EE" w:rsidRPr="001454AB" w:rsidRDefault="000B38EE" w:rsidP="004A0179">
            <w:pPr>
              <w:rPr>
                <w:b/>
                <w:lang w:val="ro-RO"/>
              </w:rPr>
            </w:pPr>
          </w:p>
        </w:tc>
        <w:tc>
          <w:tcPr>
            <w:tcW w:w="5760" w:type="dxa"/>
          </w:tcPr>
          <w:p w14:paraId="1A4E5584" w14:textId="391B3038" w:rsidR="002A2900" w:rsidRDefault="00C728EB" w:rsidP="002A2900">
            <w:pPr>
              <w:jc w:val="both"/>
              <w:rPr>
                <w:color w:val="002060"/>
                <w:lang w:val="ro-RO"/>
              </w:rPr>
            </w:pPr>
            <w:r w:rsidRPr="001454AB">
              <w:rPr>
                <w:b/>
                <w:color w:val="002060"/>
                <w:lang w:val="ro-RO"/>
              </w:rPr>
              <w:t>Literatură</w:t>
            </w:r>
          </w:p>
          <w:p w14:paraId="51007AFA" w14:textId="1999518D" w:rsidR="00C728EB" w:rsidRPr="001454AB" w:rsidRDefault="004D038E" w:rsidP="002A2900">
            <w:pPr>
              <w:jc w:val="both"/>
              <w:rPr>
                <w:color w:val="002060"/>
                <w:lang w:val="ro-RO"/>
              </w:rPr>
            </w:pPr>
            <w:r>
              <w:rPr>
                <w:color w:val="002060"/>
                <w:lang w:val="ro-RO"/>
              </w:rPr>
              <w:tab/>
            </w:r>
            <w:r w:rsidR="00C728EB" w:rsidRPr="001454AB">
              <w:rPr>
                <w:color w:val="002060"/>
                <w:lang w:val="ro-RO"/>
              </w:rPr>
              <w:t xml:space="preserve">Ion Creangă, </w:t>
            </w:r>
            <w:r w:rsidR="00C728EB" w:rsidRPr="00AA6CEB">
              <w:rPr>
                <w:b/>
                <w:bCs/>
                <w:i/>
                <w:iCs/>
                <w:color w:val="002060"/>
                <w:lang w:val="ro-RO"/>
              </w:rPr>
              <w:t>Amintiri din copilărie</w:t>
            </w:r>
          </w:p>
          <w:p w14:paraId="1A7A9B18" w14:textId="77777777" w:rsidR="00C728EB" w:rsidRPr="001454AB" w:rsidRDefault="00C728EB" w:rsidP="004F5345">
            <w:pPr>
              <w:jc w:val="both"/>
              <w:rPr>
                <w:lang w:val="ro-RO"/>
              </w:rPr>
            </w:pPr>
            <w:r w:rsidRPr="001454AB">
              <w:rPr>
                <w:lang w:val="ro-RO"/>
              </w:rPr>
              <w:t>1. Familiarizare cu lumea textului (exerciții de la rubrica „Înainte de text”, lectură, probleme de vocabular și de înțelegere primară a textului)</w:t>
            </w:r>
          </w:p>
          <w:p w14:paraId="6C9CAC20" w14:textId="77777777" w:rsidR="00C728EB" w:rsidRPr="001454AB" w:rsidRDefault="00C728EB" w:rsidP="004F5345">
            <w:pPr>
              <w:jc w:val="both"/>
              <w:rPr>
                <w:lang w:val="ro-RO"/>
              </w:rPr>
            </w:pPr>
            <w:r w:rsidRPr="001454AB">
              <w:rPr>
                <w:lang w:val="ro-RO"/>
              </w:rPr>
              <w:t>2. Aspecte ale textului epic</w:t>
            </w:r>
          </w:p>
          <w:p w14:paraId="5184419C" w14:textId="77777777" w:rsidR="00C728EB" w:rsidRPr="001454AB" w:rsidRDefault="00C728EB" w:rsidP="004F5345">
            <w:pPr>
              <w:jc w:val="both"/>
              <w:rPr>
                <w:lang w:val="ro-RO"/>
              </w:rPr>
            </w:pPr>
            <w:r w:rsidRPr="001454AB">
              <w:rPr>
                <w:lang w:val="ro-RO"/>
              </w:rPr>
              <w:t>3. Personajul textului epic</w:t>
            </w:r>
          </w:p>
          <w:p w14:paraId="59D5CC6C" w14:textId="77777777" w:rsidR="00C728EB" w:rsidRPr="001454AB" w:rsidRDefault="00C728EB" w:rsidP="004F5345">
            <w:pPr>
              <w:jc w:val="both"/>
              <w:rPr>
                <w:lang w:val="ro-RO"/>
              </w:rPr>
            </w:pPr>
            <w:r w:rsidRPr="001454AB">
              <w:rPr>
                <w:lang w:val="ro-RO"/>
              </w:rPr>
              <w:t>4. Personajele din textul lui Creangă</w:t>
            </w:r>
          </w:p>
        </w:tc>
        <w:tc>
          <w:tcPr>
            <w:tcW w:w="630" w:type="dxa"/>
          </w:tcPr>
          <w:p w14:paraId="7A102166" w14:textId="77777777" w:rsidR="00C728EB" w:rsidRPr="001454AB" w:rsidRDefault="00C728EB" w:rsidP="000B38EE">
            <w:pPr>
              <w:jc w:val="center"/>
              <w:rPr>
                <w:lang w:val="ro-RO"/>
              </w:rPr>
            </w:pPr>
          </w:p>
          <w:p w14:paraId="3161A22B" w14:textId="77777777" w:rsidR="000B38EE" w:rsidRPr="001454AB" w:rsidRDefault="000B38EE" w:rsidP="000B38EE">
            <w:pPr>
              <w:jc w:val="center"/>
              <w:rPr>
                <w:lang w:val="ro-RO"/>
              </w:rPr>
            </w:pPr>
          </w:p>
          <w:p w14:paraId="03C1D15B" w14:textId="77777777" w:rsidR="000B38EE" w:rsidRPr="001454AB" w:rsidRDefault="000B38EE" w:rsidP="000B38EE">
            <w:pPr>
              <w:jc w:val="center"/>
              <w:rPr>
                <w:lang w:val="ro-RO"/>
              </w:rPr>
            </w:pPr>
          </w:p>
          <w:p w14:paraId="57DE41E9" w14:textId="09971308" w:rsidR="00C728EB" w:rsidRPr="001454AB" w:rsidRDefault="00C728EB" w:rsidP="000B38EE">
            <w:pPr>
              <w:jc w:val="center"/>
              <w:rPr>
                <w:lang w:val="ro-RO"/>
              </w:rPr>
            </w:pPr>
            <w:r w:rsidRPr="001454AB">
              <w:rPr>
                <w:lang w:val="ro-RO"/>
              </w:rPr>
              <w:t>1</w:t>
            </w:r>
          </w:p>
          <w:p w14:paraId="63CA6904" w14:textId="77777777" w:rsidR="00C728EB" w:rsidRPr="001454AB" w:rsidRDefault="00C728EB" w:rsidP="000B38EE">
            <w:pPr>
              <w:jc w:val="center"/>
              <w:rPr>
                <w:lang w:val="ro-RO"/>
              </w:rPr>
            </w:pPr>
          </w:p>
          <w:p w14:paraId="672BBD61" w14:textId="77777777" w:rsidR="00C728EB" w:rsidRPr="001454AB" w:rsidRDefault="00C728EB" w:rsidP="000B38EE">
            <w:pPr>
              <w:jc w:val="center"/>
              <w:rPr>
                <w:lang w:val="ro-RO"/>
              </w:rPr>
            </w:pPr>
            <w:r w:rsidRPr="001454AB">
              <w:rPr>
                <w:lang w:val="ro-RO"/>
              </w:rPr>
              <w:t>1</w:t>
            </w:r>
          </w:p>
          <w:p w14:paraId="140D26E8" w14:textId="77777777" w:rsidR="00C728EB" w:rsidRPr="001454AB" w:rsidRDefault="00C728EB" w:rsidP="000B38EE">
            <w:pPr>
              <w:jc w:val="center"/>
              <w:rPr>
                <w:lang w:val="ro-RO"/>
              </w:rPr>
            </w:pPr>
            <w:r w:rsidRPr="001454AB">
              <w:rPr>
                <w:lang w:val="ro-RO"/>
              </w:rPr>
              <w:t>1</w:t>
            </w:r>
          </w:p>
          <w:p w14:paraId="579A3EA3" w14:textId="77777777" w:rsidR="00C728EB" w:rsidRPr="001454AB" w:rsidRDefault="00C728EB" w:rsidP="000B38EE">
            <w:pPr>
              <w:jc w:val="center"/>
              <w:rPr>
                <w:lang w:val="ro-RO"/>
              </w:rPr>
            </w:pPr>
            <w:r w:rsidRPr="001454AB">
              <w:rPr>
                <w:lang w:val="ro-RO"/>
              </w:rPr>
              <w:t>1</w:t>
            </w:r>
          </w:p>
        </w:tc>
        <w:tc>
          <w:tcPr>
            <w:tcW w:w="1440" w:type="dxa"/>
          </w:tcPr>
          <w:p w14:paraId="14C7BE76" w14:textId="77777777" w:rsidR="002F5C3A" w:rsidRPr="001454AB" w:rsidRDefault="002F5C3A" w:rsidP="00A017FD">
            <w:pPr>
              <w:jc w:val="center"/>
              <w:rPr>
                <w:b/>
                <w:lang w:val="ro-RO"/>
              </w:rPr>
            </w:pPr>
          </w:p>
          <w:p w14:paraId="5361E16F" w14:textId="627099C3" w:rsidR="00C728EB" w:rsidRPr="001454AB" w:rsidRDefault="00C728EB" w:rsidP="00A017FD">
            <w:pPr>
              <w:jc w:val="center"/>
              <w:rPr>
                <w:b/>
                <w:lang w:val="ro-RO"/>
              </w:rPr>
            </w:pPr>
            <w:r w:rsidRPr="001454AB">
              <w:rPr>
                <w:b/>
                <w:lang w:val="ro-RO"/>
              </w:rPr>
              <w:t>I</w:t>
            </w:r>
          </w:p>
        </w:tc>
        <w:tc>
          <w:tcPr>
            <w:tcW w:w="2700" w:type="dxa"/>
          </w:tcPr>
          <w:p w14:paraId="6D124094" w14:textId="77777777" w:rsidR="00C728EB" w:rsidRPr="001454AB" w:rsidRDefault="00C728EB">
            <w:pPr>
              <w:rPr>
                <w:b/>
                <w:lang w:val="ro-RO"/>
              </w:rPr>
            </w:pPr>
          </w:p>
        </w:tc>
      </w:tr>
      <w:tr w:rsidR="00C728EB" w:rsidRPr="001454AB" w14:paraId="0FD7729A" w14:textId="77777777" w:rsidTr="0062127A">
        <w:tc>
          <w:tcPr>
            <w:tcW w:w="1530" w:type="dxa"/>
            <w:vMerge/>
          </w:tcPr>
          <w:p w14:paraId="0AE8641B" w14:textId="77777777" w:rsidR="00C728EB" w:rsidRPr="001454AB" w:rsidRDefault="00C728EB">
            <w:pPr>
              <w:rPr>
                <w:b/>
                <w:lang w:val="ro-RO"/>
              </w:rPr>
            </w:pPr>
          </w:p>
        </w:tc>
        <w:tc>
          <w:tcPr>
            <w:tcW w:w="3060" w:type="dxa"/>
          </w:tcPr>
          <w:p w14:paraId="63986F94" w14:textId="77777777" w:rsidR="002D14B1" w:rsidRDefault="002D14B1" w:rsidP="00B166D8">
            <w:pPr>
              <w:rPr>
                <w:lang w:val="ro-RO"/>
              </w:rPr>
            </w:pPr>
          </w:p>
          <w:p w14:paraId="10550D71" w14:textId="695E5965" w:rsidR="00C728EB" w:rsidRPr="00B166D8" w:rsidRDefault="00C728EB" w:rsidP="00B166D8">
            <w:pPr>
              <w:rPr>
                <w:sz w:val="20"/>
                <w:szCs w:val="20"/>
                <w:lang w:val="ro-RO"/>
              </w:rPr>
            </w:pPr>
            <w:r w:rsidRPr="00B166D8">
              <w:rPr>
                <w:sz w:val="20"/>
                <w:szCs w:val="20"/>
                <w:lang w:val="ro-RO"/>
              </w:rPr>
              <w:t xml:space="preserve">2.6 aplicarea conceptelor de specialitate în analiza </w:t>
            </w:r>
            <w:r w:rsidR="00B166D8" w:rsidRPr="00B166D8">
              <w:rPr>
                <w:sz w:val="20"/>
                <w:szCs w:val="20"/>
                <w:lang w:val="ro-RO"/>
              </w:rPr>
              <w:t>și</w:t>
            </w:r>
            <w:r w:rsidRPr="00B166D8">
              <w:rPr>
                <w:sz w:val="20"/>
                <w:szCs w:val="20"/>
                <w:lang w:val="ro-RO"/>
              </w:rPr>
              <w:t xml:space="preserve"> discutarea textelor literare studiate</w:t>
            </w:r>
          </w:p>
          <w:p w14:paraId="2EE052B8" w14:textId="77777777" w:rsidR="00C728EB" w:rsidRPr="001454AB" w:rsidRDefault="00C728EB">
            <w:pPr>
              <w:rPr>
                <w:b/>
                <w:lang w:val="ro-RO"/>
              </w:rPr>
            </w:pPr>
            <w:r w:rsidRPr="00B166D8">
              <w:rPr>
                <w:sz w:val="20"/>
                <w:szCs w:val="20"/>
                <w:lang w:val="ro-RO"/>
              </w:rPr>
              <w:t>1.4 redactarea unor texte diverse</w:t>
            </w:r>
          </w:p>
        </w:tc>
        <w:tc>
          <w:tcPr>
            <w:tcW w:w="5760" w:type="dxa"/>
          </w:tcPr>
          <w:p w14:paraId="6ED23435" w14:textId="7A9215BC" w:rsidR="00C728EB" w:rsidRPr="001454AB" w:rsidRDefault="00C728EB" w:rsidP="00F32A7E">
            <w:pPr>
              <w:spacing w:before="60"/>
              <w:jc w:val="both"/>
              <w:rPr>
                <w:lang w:val="ro-RO"/>
              </w:rPr>
            </w:pPr>
            <w:r w:rsidRPr="001454AB">
              <w:rPr>
                <w:lang w:val="ro-RO"/>
              </w:rPr>
              <w:t>5. Umor și ironie</w:t>
            </w:r>
          </w:p>
          <w:p w14:paraId="4B63721D" w14:textId="78E82E08" w:rsidR="00AA6CEB" w:rsidRDefault="00C728EB" w:rsidP="002D14B1">
            <w:pPr>
              <w:spacing w:after="60"/>
              <w:jc w:val="both"/>
              <w:rPr>
                <w:lang w:val="ro-RO"/>
              </w:rPr>
            </w:pPr>
            <w:r w:rsidRPr="001454AB">
              <w:rPr>
                <w:lang w:val="ro-RO"/>
              </w:rPr>
              <w:t>6. Tema școli</w:t>
            </w:r>
          </w:p>
          <w:p w14:paraId="0BBE08F6" w14:textId="013CEE94" w:rsidR="00C728EB" w:rsidRPr="00AA6CEB" w:rsidRDefault="004D038E" w:rsidP="00AA6CEB">
            <w:pPr>
              <w:spacing w:after="60"/>
              <w:jc w:val="both"/>
              <w:rPr>
                <w:lang w:val="ro-RO"/>
              </w:rPr>
            </w:pPr>
            <w:r>
              <w:rPr>
                <w:color w:val="002060"/>
                <w:lang w:val="ro-RO"/>
              </w:rPr>
              <w:tab/>
            </w:r>
            <w:proofErr w:type="spellStart"/>
            <w:r w:rsidR="00C728EB" w:rsidRPr="001454AB">
              <w:rPr>
                <w:color w:val="002060"/>
                <w:lang w:val="ro-RO"/>
              </w:rPr>
              <w:t>Natsume</w:t>
            </w:r>
            <w:proofErr w:type="spellEnd"/>
            <w:r w:rsidR="00C728EB" w:rsidRPr="001454AB">
              <w:rPr>
                <w:color w:val="002060"/>
                <w:lang w:val="ro-RO"/>
              </w:rPr>
              <w:t xml:space="preserve"> </w:t>
            </w:r>
            <w:proofErr w:type="spellStart"/>
            <w:r w:rsidR="00C728EB" w:rsidRPr="001454AB">
              <w:rPr>
                <w:color w:val="002060"/>
                <w:lang w:val="ro-RO"/>
              </w:rPr>
              <w:t>Sōseki</w:t>
            </w:r>
            <w:proofErr w:type="spellEnd"/>
            <w:r w:rsidR="00C728EB" w:rsidRPr="001454AB">
              <w:rPr>
                <w:color w:val="002060"/>
                <w:lang w:val="ro-RO"/>
              </w:rPr>
              <w:t xml:space="preserve">, </w:t>
            </w:r>
            <w:r w:rsidR="00C728EB" w:rsidRPr="00AA6CEB">
              <w:rPr>
                <w:b/>
                <w:bCs/>
                <w:i/>
                <w:color w:val="002060"/>
                <w:lang w:val="ro-RO"/>
              </w:rPr>
              <w:t>În recreație</w:t>
            </w:r>
          </w:p>
          <w:p w14:paraId="146A8E33" w14:textId="77777777" w:rsidR="00C728EB" w:rsidRPr="001454AB" w:rsidRDefault="00C728EB" w:rsidP="00CF1654">
            <w:pPr>
              <w:jc w:val="both"/>
              <w:rPr>
                <w:lang w:val="ro-RO"/>
              </w:rPr>
            </w:pPr>
            <w:r w:rsidRPr="001454AB">
              <w:rPr>
                <w:color w:val="002060"/>
                <w:lang w:val="ro-RO"/>
              </w:rPr>
              <w:t xml:space="preserve">7. </w:t>
            </w:r>
            <w:r w:rsidRPr="001454AB">
              <w:rPr>
                <w:lang w:val="ro-RO"/>
              </w:rPr>
              <w:t>Familiarizare cu lumea textului (exerciții de la rubrica „Înainte de text”, lectură, probleme de vocabular și de înțelegere primară a textului)</w:t>
            </w:r>
          </w:p>
          <w:p w14:paraId="56DE0348" w14:textId="69FD6338" w:rsidR="000B38EE" w:rsidRPr="001454AB" w:rsidRDefault="00C728EB" w:rsidP="002D14B1">
            <w:pPr>
              <w:spacing w:after="60"/>
              <w:jc w:val="both"/>
              <w:rPr>
                <w:color w:val="002060"/>
                <w:lang w:val="ro-RO"/>
              </w:rPr>
            </w:pPr>
            <w:r w:rsidRPr="001454AB">
              <w:rPr>
                <w:lang w:val="ro-RO"/>
              </w:rPr>
              <w:t>8. Rezumatul unui fragment</w:t>
            </w:r>
          </w:p>
        </w:tc>
        <w:tc>
          <w:tcPr>
            <w:tcW w:w="630" w:type="dxa"/>
          </w:tcPr>
          <w:p w14:paraId="12BF0CCC" w14:textId="77777777" w:rsidR="000B38EE" w:rsidRPr="001454AB" w:rsidRDefault="000B38EE" w:rsidP="000B38EE">
            <w:pPr>
              <w:jc w:val="center"/>
              <w:rPr>
                <w:lang w:val="ro-RO"/>
              </w:rPr>
            </w:pPr>
          </w:p>
          <w:p w14:paraId="1E30C94F" w14:textId="588573F9" w:rsidR="00C728EB" w:rsidRPr="001454AB" w:rsidRDefault="00C728EB" w:rsidP="000B38EE">
            <w:pPr>
              <w:jc w:val="center"/>
              <w:rPr>
                <w:lang w:val="ro-RO"/>
              </w:rPr>
            </w:pPr>
            <w:r w:rsidRPr="001454AB">
              <w:rPr>
                <w:lang w:val="ro-RO"/>
              </w:rPr>
              <w:t>1</w:t>
            </w:r>
          </w:p>
          <w:p w14:paraId="50A7A19B" w14:textId="77777777" w:rsidR="00C728EB" w:rsidRPr="001454AB" w:rsidRDefault="00C728EB" w:rsidP="000B38EE">
            <w:pPr>
              <w:jc w:val="center"/>
              <w:rPr>
                <w:lang w:val="ro-RO"/>
              </w:rPr>
            </w:pPr>
            <w:r w:rsidRPr="001454AB">
              <w:rPr>
                <w:lang w:val="ro-RO"/>
              </w:rPr>
              <w:t>1</w:t>
            </w:r>
          </w:p>
          <w:p w14:paraId="49EFA334" w14:textId="77777777" w:rsidR="00C728EB" w:rsidRPr="001454AB" w:rsidRDefault="00C728EB" w:rsidP="000B38EE">
            <w:pPr>
              <w:jc w:val="center"/>
              <w:rPr>
                <w:lang w:val="ro-RO"/>
              </w:rPr>
            </w:pPr>
          </w:p>
          <w:p w14:paraId="766A4235" w14:textId="773E2066" w:rsidR="00C728EB" w:rsidRDefault="00C728EB" w:rsidP="000B38EE">
            <w:pPr>
              <w:jc w:val="center"/>
              <w:rPr>
                <w:lang w:val="ro-RO"/>
              </w:rPr>
            </w:pPr>
            <w:r w:rsidRPr="001454AB">
              <w:rPr>
                <w:lang w:val="ro-RO"/>
              </w:rPr>
              <w:t>1</w:t>
            </w:r>
          </w:p>
          <w:p w14:paraId="657AD8A6" w14:textId="77777777" w:rsidR="00C728EB" w:rsidRPr="001454AB" w:rsidRDefault="00C728EB" w:rsidP="000B38EE">
            <w:pPr>
              <w:jc w:val="center"/>
              <w:rPr>
                <w:lang w:val="ro-RO"/>
              </w:rPr>
            </w:pPr>
          </w:p>
          <w:p w14:paraId="34D639A3" w14:textId="77777777" w:rsidR="00C728EB" w:rsidRPr="001454AB" w:rsidRDefault="00C728EB" w:rsidP="000B38EE">
            <w:pPr>
              <w:jc w:val="center"/>
              <w:rPr>
                <w:lang w:val="ro-RO"/>
              </w:rPr>
            </w:pPr>
            <w:r w:rsidRPr="001454AB">
              <w:rPr>
                <w:lang w:val="ro-RO"/>
              </w:rPr>
              <w:t>1</w:t>
            </w:r>
          </w:p>
        </w:tc>
        <w:tc>
          <w:tcPr>
            <w:tcW w:w="1440" w:type="dxa"/>
          </w:tcPr>
          <w:p w14:paraId="01D26942" w14:textId="77777777" w:rsidR="002F5C3A" w:rsidRPr="001454AB" w:rsidRDefault="002F5C3A" w:rsidP="00A017FD">
            <w:pPr>
              <w:jc w:val="center"/>
              <w:rPr>
                <w:b/>
                <w:lang w:val="ro-RO"/>
              </w:rPr>
            </w:pPr>
          </w:p>
          <w:p w14:paraId="196DFA2F" w14:textId="4DE26891" w:rsidR="00C728EB" w:rsidRPr="001454AB" w:rsidRDefault="00C728EB" w:rsidP="00A017FD">
            <w:pPr>
              <w:jc w:val="center"/>
              <w:rPr>
                <w:b/>
                <w:lang w:val="ro-RO"/>
              </w:rPr>
            </w:pPr>
            <w:r w:rsidRPr="001454AB">
              <w:rPr>
                <w:b/>
                <w:lang w:val="ro-RO"/>
              </w:rPr>
              <w:t>II</w:t>
            </w:r>
          </w:p>
        </w:tc>
        <w:tc>
          <w:tcPr>
            <w:tcW w:w="2700" w:type="dxa"/>
          </w:tcPr>
          <w:p w14:paraId="2B2399FE" w14:textId="77777777" w:rsidR="00C728EB" w:rsidRPr="001454AB" w:rsidRDefault="00C728EB">
            <w:pPr>
              <w:rPr>
                <w:b/>
                <w:lang w:val="ro-RO"/>
              </w:rPr>
            </w:pPr>
          </w:p>
        </w:tc>
      </w:tr>
      <w:tr w:rsidR="00C728EB" w:rsidRPr="001454AB" w14:paraId="26799676" w14:textId="77777777" w:rsidTr="00F2187B">
        <w:tc>
          <w:tcPr>
            <w:tcW w:w="1530" w:type="dxa"/>
            <w:vMerge/>
          </w:tcPr>
          <w:p w14:paraId="575442CE" w14:textId="77777777" w:rsidR="00C728EB" w:rsidRPr="001454AB" w:rsidRDefault="00C728EB">
            <w:pPr>
              <w:rPr>
                <w:b/>
                <w:lang w:val="ro-RO"/>
              </w:rPr>
            </w:pPr>
          </w:p>
        </w:tc>
        <w:tc>
          <w:tcPr>
            <w:tcW w:w="3060" w:type="dxa"/>
          </w:tcPr>
          <w:p w14:paraId="5693AFE7" w14:textId="77777777" w:rsidR="00C728EB" w:rsidRPr="00E56EF4" w:rsidRDefault="00C728EB" w:rsidP="004A0179">
            <w:pPr>
              <w:rPr>
                <w:sz w:val="20"/>
                <w:szCs w:val="20"/>
                <w:lang w:val="ro-RO"/>
              </w:rPr>
            </w:pPr>
            <w:r w:rsidRPr="00E56EF4">
              <w:rPr>
                <w:sz w:val="20"/>
                <w:szCs w:val="20"/>
                <w:lang w:val="ro-RO"/>
              </w:rPr>
              <w:t xml:space="preserve">1.3 exprimarea orală sau în scris a propriilor </w:t>
            </w:r>
            <w:proofErr w:type="spellStart"/>
            <w:r w:rsidRPr="00E56EF4">
              <w:rPr>
                <w:sz w:val="20"/>
                <w:szCs w:val="20"/>
                <w:lang w:val="ro-RO"/>
              </w:rPr>
              <w:t>reacţii</w:t>
            </w:r>
            <w:proofErr w:type="spellEnd"/>
            <w:r w:rsidRPr="00E56EF4">
              <w:rPr>
                <w:sz w:val="20"/>
                <w:szCs w:val="20"/>
                <w:lang w:val="ro-RO"/>
              </w:rPr>
              <w:t xml:space="preserve"> </w:t>
            </w:r>
            <w:proofErr w:type="spellStart"/>
            <w:r w:rsidRPr="00E56EF4">
              <w:rPr>
                <w:sz w:val="20"/>
                <w:szCs w:val="20"/>
                <w:lang w:val="ro-RO"/>
              </w:rPr>
              <w:t>şi</w:t>
            </w:r>
            <w:proofErr w:type="spellEnd"/>
            <w:r w:rsidRPr="00E56EF4">
              <w:rPr>
                <w:sz w:val="20"/>
                <w:szCs w:val="20"/>
                <w:lang w:val="ro-RO"/>
              </w:rPr>
              <w:t xml:space="preserve"> opinii privind textele receptate</w:t>
            </w:r>
          </w:p>
          <w:p w14:paraId="7AD00D4D" w14:textId="77777777" w:rsidR="00C728EB" w:rsidRPr="00E56EF4" w:rsidRDefault="00C728EB" w:rsidP="004A0179">
            <w:pPr>
              <w:rPr>
                <w:sz w:val="20"/>
                <w:szCs w:val="20"/>
                <w:lang w:val="ro-RO"/>
              </w:rPr>
            </w:pPr>
            <w:r w:rsidRPr="00E56EF4">
              <w:rPr>
                <w:sz w:val="20"/>
                <w:szCs w:val="20"/>
                <w:lang w:val="ro-RO"/>
              </w:rPr>
              <w:t xml:space="preserve">2.6 aplicarea conceptelor de specialitate în analiza </w:t>
            </w:r>
            <w:proofErr w:type="spellStart"/>
            <w:r w:rsidRPr="00E56EF4">
              <w:rPr>
                <w:sz w:val="20"/>
                <w:szCs w:val="20"/>
                <w:lang w:val="ro-RO"/>
              </w:rPr>
              <w:t>şi</w:t>
            </w:r>
            <w:proofErr w:type="spellEnd"/>
            <w:r w:rsidRPr="00E56EF4">
              <w:rPr>
                <w:sz w:val="20"/>
                <w:szCs w:val="20"/>
                <w:lang w:val="ro-RO"/>
              </w:rPr>
              <w:t xml:space="preserve"> discutarea textelor literare studiate</w:t>
            </w:r>
          </w:p>
          <w:p w14:paraId="1A9B41C1" w14:textId="77777777" w:rsidR="00C728EB" w:rsidRPr="00E56EF4" w:rsidRDefault="00C728EB" w:rsidP="004A0179">
            <w:pPr>
              <w:rPr>
                <w:b/>
                <w:sz w:val="20"/>
                <w:szCs w:val="20"/>
                <w:lang w:val="ro-RO"/>
              </w:rPr>
            </w:pPr>
            <w:r w:rsidRPr="00E56EF4">
              <w:rPr>
                <w:sz w:val="20"/>
                <w:szCs w:val="20"/>
                <w:lang w:val="ro-RO"/>
              </w:rPr>
              <w:t xml:space="preserve">2.4 analizarea componentelor structurale </w:t>
            </w:r>
            <w:proofErr w:type="spellStart"/>
            <w:r w:rsidRPr="00E56EF4">
              <w:rPr>
                <w:sz w:val="20"/>
                <w:szCs w:val="20"/>
                <w:lang w:val="ro-RO"/>
              </w:rPr>
              <w:t>şi</w:t>
            </w:r>
            <w:proofErr w:type="spellEnd"/>
            <w:r w:rsidRPr="00E56EF4">
              <w:rPr>
                <w:sz w:val="20"/>
                <w:szCs w:val="20"/>
                <w:lang w:val="ro-RO"/>
              </w:rPr>
              <w:t xml:space="preserve"> expresive ale textelor literare studiate </w:t>
            </w:r>
            <w:proofErr w:type="spellStart"/>
            <w:r w:rsidRPr="00E56EF4">
              <w:rPr>
                <w:sz w:val="20"/>
                <w:szCs w:val="20"/>
                <w:lang w:val="ro-RO"/>
              </w:rPr>
              <w:t>şi</w:t>
            </w:r>
            <w:proofErr w:type="spellEnd"/>
            <w:r w:rsidRPr="00E56EF4">
              <w:rPr>
                <w:sz w:val="20"/>
                <w:szCs w:val="20"/>
                <w:lang w:val="ro-RO"/>
              </w:rPr>
              <w:t xml:space="preserve"> discutarea rolului acestora în tratarea temelor</w:t>
            </w:r>
          </w:p>
        </w:tc>
        <w:tc>
          <w:tcPr>
            <w:tcW w:w="5760" w:type="dxa"/>
          </w:tcPr>
          <w:p w14:paraId="5136497A" w14:textId="77777777" w:rsidR="00C728EB" w:rsidRPr="001454AB" w:rsidRDefault="00C728EB" w:rsidP="00F32A7E">
            <w:pPr>
              <w:spacing w:before="60"/>
              <w:jc w:val="both"/>
              <w:rPr>
                <w:lang w:val="ro-RO"/>
              </w:rPr>
            </w:pPr>
            <w:r w:rsidRPr="001454AB">
              <w:rPr>
                <w:lang w:val="ro-RO"/>
              </w:rPr>
              <w:t>9. Subiectul operei ficționale</w:t>
            </w:r>
          </w:p>
          <w:p w14:paraId="2AADA849" w14:textId="77777777" w:rsidR="00C728EB" w:rsidRPr="001454AB" w:rsidRDefault="00C728EB" w:rsidP="004F5345">
            <w:pPr>
              <w:jc w:val="both"/>
              <w:rPr>
                <w:lang w:val="ro-RO"/>
              </w:rPr>
            </w:pPr>
            <w:r w:rsidRPr="001454AB">
              <w:rPr>
                <w:lang w:val="ro-RO"/>
              </w:rPr>
              <w:t>10. Personajul principal</w:t>
            </w:r>
          </w:p>
          <w:p w14:paraId="631DBFA0" w14:textId="77777777" w:rsidR="00C728EB" w:rsidRPr="001454AB" w:rsidRDefault="00C728EB" w:rsidP="004F5345">
            <w:pPr>
              <w:jc w:val="both"/>
              <w:rPr>
                <w:lang w:val="ro-RO"/>
              </w:rPr>
            </w:pPr>
            <w:r w:rsidRPr="001454AB">
              <w:rPr>
                <w:lang w:val="ro-RO"/>
              </w:rPr>
              <w:t>11. Tema școlii</w:t>
            </w:r>
          </w:p>
          <w:p w14:paraId="074D456E" w14:textId="77777777" w:rsidR="00C728EB" w:rsidRPr="001454AB" w:rsidRDefault="00C728EB" w:rsidP="004F5345">
            <w:pPr>
              <w:jc w:val="both"/>
              <w:rPr>
                <w:lang w:val="ro-RO"/>
              </w:rPr>
            </w:pPr>
            <w:r w:rsidRPr="001454AB">
              <w:rPr>
                <w:lang w:val="ro-RO"/>
              </w:rPr>
              <w:t>12. Dezbatere: rolul școlii în formarea morală a elevilor.</w:t>
            </w:r>
          </w:p>
          <w:p w14:paraId="3A6D3A71" w14:textId="77777777" w:rsidR="00C728EB" w:rsidRPr="001454AB" w:rsidRDefault="00C728EB" w:rsidP="004F5345">
            <w:pPr>
              <w:jc w:val="both"/>
              <w:rPr>
                <w:lang w:val="ro-RO"/>
              </w:rPr>
            </w:pPr>
          </w:p>
          <w:p w14:paraId="0B67E4B5" w14:textId="77777777" w:rsidR="00C728EB" w:rsidRDefault="00C728EB" w:rsidP="004F5345">
            <w:pPr>
              <w:jc w:val="both"/>
              <w:rPr>
                <w:lang w:val="ro-RO"/>
              </w:rPr>
            </w:pPr>
          </w:p>
          <w:p w14:paraId="048F54C8" w14:textId="77777777" w:rsidR="00F2187B" w:rsidRDefault="00F2187B" w:rsidP="004F5345">
            <w:pPr>
              <w:jc w:val="both"/>
              <w:rPr>
                <w:lang w:val="ro-RO"/>
              </w:rPr>
            </w:pPr>
          </w:p>
          <w:p w14:paraId="24DEEC7D" w14:textId="77777777" w:rsidR="00C3499C" w:rsidRPr="001454AB" w:rsidRDefault="00C3499C" w:rsidP="004F5345">
            <w:pPr>
              <w:jc w:val="both"/>
              <w:rPr>
                <w:lang w:val="ro-RO"/>
              </w:rPr>
            </w:pPr>
          </w:p>
          <w:p w14:paraId="2BBDBD8F" w14:textId="77777777" w:rsidR="00C728EB" w:rsidRPr="001454AB" w:rsidRDefault="00C728EB" w:rsidP="00F32A7E">
            <w:pPr>
              <w:spacing w:before="60"/>
              <w:jc w:val="both"/>
              <w:rPr>
                <w:lang w:val="ro-RO"/>
              </w:rPr>
            </w:pPr>
            <w:r w:rsidRPr="001454AB">
              <w:rPr>
                <w:lang w:val="ro-RO"/>
              </w:rPr>
              <w:lastRenderedPageBreak/>
              <w:t>13. Texte auxiliare (Stefan Zweig, Marin Ioniță)</w:t>
            </w:r>
          </w:p>
          <w:p w14:paraId="291DED91" w14:textId="77777777" w:rsidR="00C728EB" w:rsidRPr="001454AB" w:rsidRDefault="00C728EB" w:rsidP="004F5345">
            <w:pPr>
              <w:jc w:val="both"/>
              <w:rPr>
                <w:lang w:val="ro-RO"/>
              </w:rPr>
            </w:pPr>
            <w:r w:rsidRPr="001454AB">
              <w:rPr>
                <w:lang w:val="ro-RO"/>
              </w:rPr>
              <w:t>14. Dezbatere: școala ideală</w:t>
            </w:r>
          </w:p>
          <w:p w14:paraId="7C2FAC9D" w14:textId="77777777" w:rsidR="00C728EB" w:rsidRPr="001454AB" w:rsidRDefault="00C728EB" w:rsidP="004F5345">
            <w:pPr>
              <w:jc w:val="both"/>
              <w:rPr>
                <w:lang w:val="ro-RO"/>
              </w:rPr>
            </w:pPr>
            <w:r w:rsidRPr="001454AB">
              <w:rPr>
                <w:lang w:val="ro-RO"/>
              </w:rPr>
              <w:t>15. Test (caracteristici ale textului epic, tema școlii)</w:t>
            </w:r>
          </w:p>
          <w:p w14:paraId="4BFDF42D" w14:textId="77777777" w:rsidR="00C728EB" w:rsidRPr="00FB2C64" w:rsidRDefault="00C728EB" w:rsidP="00F371B2">
            <w:pPr>
              <w:jc w:val="both"/>
              <w:rPr>
                <w:b/>
                <w:bCs/>
                <w:color w:val="002060"/>
                <w:lang w:val="ro-RO"/>
              </w:rPr>
            </w:pPr>
            <w:r w:rsidRPr="00FB2C64">
              <w:rPr>
                <w:b/>
                <w:bCs/>
                <w:color w:val="002060"/>
                <w:lang w:val="ro-RO"/>
              </w:rPr>
              <w:t>Literatura și alte arte – literatură și cinematografie</w:t>
            </w:r>
          </w:p>
          <w:p w14:paraId="688D46F9" w14:textId="34B7ED05" w:rsidR="00C728EB" w:rsidRPr="001454AB" w:rsidRDefault="00286794" w:rsidP="00F371B2">
            <w:pPr>
              <w:jc w:val="both"/>
              <w:rPr>
                <w:i/>
                <w:color w:val="002060"/>
                <w:lang w:val="ro-RO"/>
              </w:rPr>
            </w:pPr>
            <w:r>
              <w:rPr>
                <w:color w:val="002060"/>
                <w:lang w:val="ro-RO"/>
              </w:rPr>
              <w:tab/>
            </w:r>
            <w:r w:rsidR="00C728EB" w:rsidRPr="001454AB">
              <w:rPr>
                <w:color w:val="002060"/>
                <w:lang w:val="ro-RO"/>
              </w:rPr>
              <w:t xml:space="preserve">Robert </w:t>
            </w:r>
            <w:proofErr w:type="spellStart"/>
            <w:r w:rsidR="00C728EB" w:rsidRPr="001454AB">
              <w:rPr>
                <w:color w:val="002060"/>
                <w:lang w:val="ro-RO"/>
              </w:rPr>
              <w:t>Wise</w:t>
            </w:r>
            <w:proofErr w:type="spellEnd"/>
            <w:r w:rsidR="00C728EB" w:rsidRPr="001454AB">
              <w:rPr>
                <w:color w:val="002060"/>
                <w:lang w:val="ro-RO"/>
              </w:rPr>
              <w:t xml:space="preserve">, </w:t>
            </w:r>
            <w:r w:rsidR="00C728EB" w:rsidRPr="00B25487">
              <w:rPr>
                <w:b/>
                <w:bCs/>
                <w:i/>
                <w:color w:val="002060"/>
                <w:lang w:val="ro-RO"/>
              </w:rPr>
              <w:t>Sunetul muzicii</w:t>
            </w:r>
          </w:p>
          <w:p w14:paraId="0EE8BC7D" w14:textId="77777777" w:rsidR="00C728EB" w:rsidRPr="001454AB" w:rsidRDefault="00C728EB" w:rsidP="00F371B2">
            <w:pPr>
              <w:jc w:val="both"/>
              <w:rPr>
                <w:lang w:val="ro-RO"/>
              </w:rPr>
            </w:pPr>
            <w:r w:rsidRPr="001454AB">
              <w:rPr>
                <w:lang w:val="ro-RO"/>
              </w:rPr>
              <w:t>16. Vizionarea filmului (I)</w:t>
            </w:r>
          </w:p>
          <w:p w14:paraId="1193CED2" w14:textId="77777777" w:rsidR="00C728EB" w:rsidRPr="001454AB" w:rsidRDefault="00C728EB" w:rsidP="004F5345">
            <w:pPr>
              <w:jc w:val="both"/>
              <w:rPr>
                <w:lang w:val="ro-RO"/>
              </w:rPr>
            </w:pPr>
          </w:p>
        </w:tc>
        <w:tc>
          <w:tcPr>
            <w:tcW w:w="630" w:type="dxa"/>
          </w:tcPr>
          <w:p w14:paraId="6E7205BC" w14:textId="77777777" w:rsidR="00C728EB" w:rsidRPr="001454AB" w:rsidRDefault="00C728EB" w:rsidP="00F2187B">
            <w:pPr>
              <w:jc w:val="center"/>
              <w:rPr>
                <w:lang w:val="ro-RO"/>
              </w:rPr>
            </w:pPr>
            <w:r w:rsidRPr="001454AB">
              <w:rPr>
                <w:lang w:val="ro-RO"/>
              </w:rPr>
              <w:lastRenderedPageBreak/>
              <w:t>1</w:t>
            </w:r>
          </w:p>
          <w:p w14:paraId="2752E706" w14:textId="77777777" w:rsidR="00C728EB" w:rsidRPr="001454AB" w:rsidRDefault="00C728EB" w:rsidP="00F2187B">
            <w:pPr>
              <w:jc w:val="center"/>
              <w:rPr>
                <w:lang w:val="ro-RO"/>
              </w:rPr>
            </w:pPr>
            <w:r w:rsidRPr="001454AB">
              <w:rPr>
                <w:lang w:val="ro-RO"/>
              </w:rPr>
              <w:t>1</w:t>
            </w:r>
          </w:p>
          <w:p w14:paraId="3275900C" w14:textId="77777777" w:rsidR="00C728EB" w:rsidRPr="001454AB" w:rsidRDefault="00C728EB" w:rsidP="00F2187B">
            <w:pPr>
              <w:jc w:val="center"/>
              <w:rPr>
                <w:lang w:val="ro-RO"/>
              </w:rPr>
            </w:pPr>
            <w:r w:rsidRPr="001454AB">
              <w:rPr>
                <w:lang w:val="ro-RO"/>
              </w:rPr>
              <w:t>1</w:t>
            </w:r>
          </w:p>
          <w:p w14:paraId="6323DF0B" w14:textId="77777777" w:rsidR="00C728EB" w:rsidRPr="001454AB" w:rsidRDefault="00C728EB" w:rsidP="00F2187B">
            <w:pPr>
              <w:jc w:val="center"/>
              <w:rPr>
                <w:lang w:val="ro-RO"/>
              </w:rPr>
            </w:pPr>
            <w:r w:rsidRPr="001454AB">
              <w:rPr>
                <w:lang w:val="ro-RO"/>
              </w:rPr>
              <w:t>1</w:t>
            </w:r>
          </w:p>
          <w:p w14:paraId="72309C28" w14:textId="77777777" w:rsidR="00C728EB" w:rsidRPr="001454AB" w:rsidRDefault="00C728EB" w:rsidP="00F2187B">
            <w:pPr>
              <w:jc w:val="center"/>
              <w:rPr>
                <w:lang w:val="ro-RO"/>
              </w:rPr>
            </w:pPr>
          </w:p>
          <w:p w14:paraId="4DE3B1B4" w14:textId="77777777" w:rsidR="00C728EB" w:rsidRPr="001454AB" w:rsidRDefault="00C728EB" w:rsidP="00F2187B">
            <w:pPr>
              <w:jc w:val="center"/>
              <w:rPr>
                <w:lang w:val="ro-RO"/>
              </w:rPr>
            </w:pPr>
          </w:p>
          <w:p w14:paraId="332513F1" w14:textId="77777777" w:rsidR="00C728EB" w:rsidRDefault="00C728EB" w:rsidP="00F2187B">
            <w:pPr>
              <w:jc w:val="center"/>
              <w:rPr>
                <w:lang w:val="ro-RO"/>
              </w:rPr>
            </w:pPr>
          </w:p>
          <w:p w14:paraId="630E7E59" w14:textId="77777777" w:rsidR="00F2187B" w:rsidRPr="001454AB" w:rsidRDefault="00F2187B" w:rsidP="00F2187B">
            <w:pPr>
              <w:jc w:val="center"/>
              <w:rPr>
                <w:lang w:val="ro-RO"/>
              </w:rPr>
            </w:pPr>
          </w:p>
          <w:p w14:paraId="307ADE51" w14:textId="77777777" w:rsidR="00C728EB" w:rsidRPr="001454AB" w:rsidRDefault="00C728EB" w:rsidP="00F2187B">
            <w:pPr>
              <w:jc w:val="center"/>
              <w:rPr>
                <w:lang w:val="ro-RO"/>
              </w:rPr>
            </w:pPr>
            <w:r w:rsidRPr="001454AB">
              <w:rPr>
                <w:lang w:val="ro-RO"/>
              </w:rPr>
              <w:lastRenderedPageBreak/>
              <w:t>1</w:t>
            </w:r>
          </w:p>
          <w:p w14:paraId="74AF9420" w14:textId="77777777" w:rsidR="00C728EB" w:rsidRPr="001454AB" w:rsidRDefault="00C728EB" w:rsidP="00F2187B">
            <w:pPr>
              <w:jc w:val="center"/>
              <w:rPr>
                <w:lang w:val="ro-RO"/>
              </w:rPr>
            </w:pPr>
            <w:r w:rsidRPr="001454AB">
              <w:rPr>
                <w:lang w:val="ro-RO"/>
              </w:rPr>
              <w:t>1</w:t>
            </w:r>
          </w:p>
          <w:p w14:paraId="0ED29381" w14:textId="77777777" w:rsidR="00C728EB" w:rsidRDefault="00C728EB" w:rsidP="00F2187B">
            <w:pPr>
              <w:jc w:val="center"/>
              <w:rPr>
                <w:lang w:val="ro-RO"/>
              </w:rPr>
            </w:pPr>
            <w:r w:rsidRPr="001454AB">
              <w:rPr>
                <w:lang w:val="ro-RO"/>
              </w:rPr>
              <w:t>1</w:t>
            </w:r>
          </w:p>
          <w:p w14:paraId="3F1C4B01" w14:textId="77777777" w:rsidR="00C3499C" w:rsidRDefault="00C3499C" w:rsidP="00F2187B">
            <w:pPr>
              <w:jc w:val="center"/>
              <w:rPr>
                <w:lang w:val="ro-RO"/>
              </w:rPr>
            </w:pPr>
          </w:p>
          <w:p w14:paraId="3F80C0CD" w14:textId="77777777" w:rsidR="00C3499C" w:rsidRPr="001454AB" w:rsidRDefault="00C3499C" w:rsidP="00F2187B">
            <w:pPr>
              <w:jc w:val="center"/>
              <w:rPr>
                <w:lang w:val="ro-RO"/>
              </w:rPr>
            </w:pPr>
          </w:p>
          <w:p w14:paraId="3F71635A" w14:textId="77777777" w:rsidR="00C728EB" w:rsidRPr="001454AB" w:rsidRDefault="00C728EB" w:rsidP="00F2187B">
            <w:pPr>
              <w:jc w:val="center"/>
              <w:rPr>
                <w:lang w:val="ro-RO"/>
              </w:rPr>
            </w:pPr>
            <w:r w:rsidRPr="001454AB">
              <w:rPr>
                <w:lang w:val="ro-RO"/>
              </w:rPr>
              <w:t>1</w:t>
            </w:r>
          </w:p>
        </w:tc>
        <w:tc>
          <w:tcPr>
            <w:tcW w:w="1440" w:type="dxa"/>
          </w:tcPr>
          <w:p w14:paraId="7B633FEE" w14:textId="77777777" w:rsidR="00C728EB" w:rsidRPr="001454AB" w:rsidRDefault="00C728EB" w:rsidP="00E56EF4">
            <w:pPr>
              <w:jc w:val="center"/>
              <w:rPr>
                <w:b/>
                <w:lang w:val="ro-RO"/>
              </w:rPr>
            </w:pPr>
            <w:r w:rsidRPr="001454AB">
              <w:rPr>
                <w:b/>
                <w:lang w:val="ro-RO"/>
              </w:rPr>
              <w:lastRenderedPageBreak/>
              <w:t>III</w:t>
            </w:r>
          </w:p>
          <w:p w14:paraId="29987A8F" w14:textId="77777777" w:rsidR="00C728EB" w:rsidRPr="001454AB" w:rsidRDefault="00C728EB" w:rsidP="00E56EF4">
            <w:pPr>
              <w:jc w:val="center"/>
              <w:rPr>
                <w:b/>
                <w:lang w:val="ro-RO"/>
              </w:rPr>
            </w:pPr>
          </w:p>
          <w:p w14:paraId="59A28568" w14:textId="77777777" w:rsidR="00C728EB" w:rsidRPr="001454AB" w:rsidRDefault="00C728EB" w:rsidP="00E56EF4">
            <w:pPr>
              <w:jc w:val="center"/>
              <w:rPr>
                <w:b/>
                <w:lang w:val="ro-RO"/>
              </w:rPr>
            </w:pPr>
          </w:p>
          <w:p w14:paraId="4AE4CF3B" w14:textId="77777777" w:rsidR="00C728EB" w:rsidRDefault="00C728EB" w:rsidP="00E56EF4">
            <w:pPr>
              <w:jc w:val="center"/>
              <w:rPr>
                <w:b/>
                <w:lang w:val="ro-RO"/>
              </w:rPr>
            </w:pPr>
          </w:p>
          <w:p w14:paraId="0F359BE2" w14:textId="77777777" w:rsidR="00E56EF4" w:rsidRDefault="00E56EF4" w:rsidP="00E56EF4">
            <w:pPr>
              <w:jc w:val="center"/>
              <w:rPr>
                <w:b/>
                <w:lang w:val="ro-RO"/>
              </w:rPr>
            </w:pPr>
          </w:p>
          <w:p w14:paraId="0C41F4A6" w14:textId="77777777" w:rsidR="00E56EF4" w:rsidRPr="001454AB" w:rsidRDefault="00E56EF4" w:rsidP="00E56EF4">
            <w:pPr>
              <w:jc w:val="center"/>
              <w:rPr>
                <w:b/>
                <w:lang w:val="ro-RO"/>
              </w:rPr>
            </w:pPr>
          </w:p>
          <w:p w14:paraId="46EEEC37" w14:textId="77777777" w:rsidR="00C728EB" w:rsidRPr="001454AB" w:rsidRDefault="00C728EB" w:rsidP="00E56EF4">
            <w:pPr>
              <w:jc w:val="center"/>
              <w:rPr>
                <w:b/>
                <w:lang w:val="ro-RO"/>
              </w:rPr>
            </w:pPr>
          </w:p>
          <w:p w14:paraId="56E8D564" w14:textId="77777777" w:rsidR="00C728EB" w:rsidRPr="001454AB" w:rsidRDefault="00C728EB" w:rsidP="00E56EF4">
            <w:pPr>
              <w:jc w:val="center"/>
              <w:rPr>
                <w:b/>
                <w:lang w:val="ro-RO"/>
              </w:rPr>
            </w:pPr>
            <w:r w:rsidRPr="001454AB">
              <w:rPr>
                <w:b/>
                <w:lang w:val="ro-RO"/>
              </w:rPr>
              <w:t>IV</w:t>
            </w:r>
          </w:p>
        </w:tc>
        <w:tc>
          <w:tcPr>
            <w:tcW w:w="2700" w:type="dxa"/>
          </w:tcPr>
          <w:p w14:paraId="3D4F4E3F" w14:textId="77777777" w:rsidR="00C728EB" w:rsidRPr="001454AB" w:rsidRDefault="00C728EB">
            <w:pPr>
              <w:rPr>
                <w:b/>
                <w:lang w:val="ro-RO"/>
              </w:rPr>
            </w:pPr>
          </w:p>
        </w:tc>
      </w:tr>
      <w:tr w:rsidR="00C728EB" w:rsidRPr="001454AB" w14:paraId="69AA9CD0" w14:textId="77777777" w:rsidTr="004722CD">
        <w:tc>
          <w:tcPr>
            <w:tcW w:w="1530" w:type="dxa"/>
            <w:vMerge/>
          </w:tcPr>
          <w:p w14:paraId="218E02F6" w14:textId="77777777" w:rsidR="00C728EB" w:rsidRPr="001454AB" w:rsidRDefault="00C728EB">
            <w:pPr>
              <w:rPr>
                <w:b/>
                <w:lang w:val="ro-RO"/>
              </w:rPr>
            </w:pPr>
          </w:p>
        </w:tc>
        <w:tc>
          <w:tcPr>
            <w:tcW w:w="3060" w:type="dxa"/>
          </w:tcPr>
          <w:p w14:paraId="601465E4" w14:textId="77777777" w:rsidR="00C728EB" w:rsidRPr="00B25487" w:rsidRDefault="00C728EB" w:rsidP="004A0179">
            <w:pPr>
              <w:rPr>
                <w:sz w:val="20"/>
                <w:szCs w:val="20"/>
                <w:lang w:val="ro-RO"/>
              </w:rPr>
            </w:pPr>
            <w:r w:rsidRPr="00B25487">
              <w:rPr>
                <w:sz w:val="20"/>
                <w:szCs w:val="20"/>
                <w:lang w:val="ro-RO"/>
              </w:rPr>
              <w:t>2.7 compararea limbajului cinematografic cu acela al textului scris</w:t>
            </w:r>
          </w:p>
        </w:tc>
        <w:tc>
          <w:tcPr>
            <w:tcW w:w="5760" w:type="dxa"/>
          </w:tcPr>
          <w:p w14:paraId="0995C375" w14:textId="77777777" w:rsidR="00C728EB" w:rsidRPr="001454AB" w:rsidRDefault="00C728EB" w:rsidP="00F32A7E">
            <w:pPr>
              <w:spacing w:before="60"/>
              <w:jc w:val="both"/>
              <w:rPr>
                <w:lang w:val="ro-RO"/>
              </w:rPr>
            </w:pPr>
            <w:r w:rsidRPr="001454AB">
              <w:rPr>
                <w:lang w:val="ro-RO"/>
              </w:rPr>
              <w:t>17. Vizionarea filmului (II)</w:t>
            </w:r>
          </w:p>
          <w:p w14:paraId="51781AFF" w14:textId="77777777" w:rsidR="00C728EB" w:rsidRPr="001454AB" w:rsidRDefault="00C728EB" w:rsidP="004F5345">
            <w:pPr>
              <w:jc w:val="both"/>
              <w:rPr>
                <w:lang w:val="ro-RO"/>
              </w:rPr>
            </w:pPr>
            <w:r w:rsidRPr="001454AB">
              <w:rPr>
                <w:lang w:val="ro-RO"/>
              </w:rPr>
              <w:t>18. Limbajul cinematografic</w:t>
            </w:r>
          </w:p>
          <w:p w14:paraId="07B08B05" w14:textId="77777777" w:rsidR="00C728EB" w:rsidRPr="001454AB" w:rsidRDefault="00C728EB" w:rsidP="004F5345">
            <w:pPr>
              <w:jc w:val="both"/>
              <w:rPr>
                <w:lang w:val="ro-RO"/>
              </w:rPr>
            </w:pPr>
            <w:r w:rsidRPr="001454AB">
              <w:rPr>
                <w:lang w:val="ro-RO"/>
              </w:rPr>
              <w:t>19. Mesajul filmului</w:t>
            </w:r>
          </w:p>
          <w:p w14:paraId="1AD20540" w14:textId="77777777" w:rsidR="00C728EB" w:rsidRPr="00CD7FF9" w:rsidRDefault="00C728EB" w:rsidP="004F5345">
            <w:pPr>
              <w:jc w:val="both"/>
              <w:rPr>
                <w:b/>
                <w:bCs/>
                <w:i/>
                <w:color w:val="002060"/>
                <w:lang w:val="ro-RO"/>
              </w:rPr>
            </w:pPr>
            <w:r w:rsidRPr="001454AB">
              <w:rPr>
                <w:lang w:val="ro-RO"/>
              </w:rPr>
              <w:t xml:space="preserve">       </w:t>
            </w:r>
            <w:r w:rsidRPr="001454AB">
              <w:rPr>
                <w:color w:val="002060"/>
                <w:lang w:val="ro-RO"/>
              </w:rPr>
              <w:t xml:space="preserve">Radu Jude, </w:t>
            </w:r>
            <w:r w:rsidRPr="00CD7FF9">
              <w:rPr>
                <w:b/>
                <w:bCs/>
                <w:i/>
                <w:color w:val="002060"/>
                <w:lang w:val="ro-RO"/>
              </w:rPr>
              <w:t>Lampa cu căciulă</w:t>
            </w:r>
          </w:p>
          <w:p w14:paraId="06203834" w14:textId="77777777" w:rsidR="00C728EB" w:rsidRPr="001454AB" w:rsidRDefault="00C728EB" w:rsidP="004F5345">
            <w:pPr>
              <w:jc w:val="both"/>
              <w:rPr>
                <w:lang w:val="ro-RO"/>
              </w:rPr>
            </w:pPr>
            <w:r w:rsidRPr="001454AB">
              <w:rPr>
                <w:lang w:val="ro-RO"/>
              </w:rPr>
              <w:t>20. Literatură și cinematografie</w:t>
            </w:r>
          </w:p>
          <w:p w14:paraId="1D18CF1A" w14:textId="77777777" w:rsidR="00C728EB" w:rsidRPr="001454AB" w:rsidRDefault="00C728EB" w:rsidP="004F5345">
            <w:pPr>
              <w:jc w:val="both"/>
              <w:rPr>
                <w:lang w:val="ro-RO"/>
              </w:rPr>
            </w:pPr>
          </w:p>
          <w:p w14:paraId="5BCDD25D" w14:textId="77777777" w:rsidR="00C728EB" w:rsidRPr="001454AB" w:rsidRDefault="00C728EB" w:rsidP="004F5345">
            <w:pPr>
              <w:jc w:val="both"/>
              <w:rPr>
                <w:lang w:val="ro-RO"/>
              </w:rPr>
            </w:pPr>
          </w:p>
        </w:tc>
        <w:tc>
          <w:tcPr>
            <w:tcW w:w="630" w:type="dxa"/>
          </w:tcPr>
          <w:p w14:paraId="020C234A" w14:textId="77777777" w:rsidR="00C728EB" w:rsidRPr="001454AB" w:rsidRDefault="00C728EB" w:rsidP="00286794">
            <w:pPr>
              <w:jc w:val="center"/>
              <w:rPr>
                <w:lang w:val="ro-RO"/>
              </w:rPr>
            </w:pPr>
            <w:r w:rsidRPr="001454AB">
              <w:rPr>
                <w:lang w:val="ro-RO"/>
              </w:rPr>
              <w:t>1</w:t>
            </w:r>
          </w:p>
          <w:p w14:paraId="26B277C5" w14:textId="77777777" w:rsidR="00C728EB" w:rsidRPr="001454AB" w:rsidRDefault="00C728EB" w:rsidP="00286794">
            <w:pPr>
              <w:jc w:val="center"/>
              <w:rPr>
                <w:lang w:val="ro-RO"/>
              </w:rPr>
            </w:pPr>
            <w:r w:rsidRPr="001454AB">
              <w:rPr>
                <w:lang w:val="ro-RO"/>
              </w:rPr>
              <w:t>1</w:t>
            </w:r>
          </w:p>
          <w:p w14:paraId="27A988A7" w14:textId="77777777" w:rsidR="00C728EB" w:rsidRDefault="00C728EB" w:rsidP="00286794">
            <w:pPr>
              <w:jc w:val="center"/>
              <w:rPr>
                <w:lang w:val="ro-RO"/>
              </w:rPr>
            </w:pPr>
            <w:r w:rsidRPr="001454AB">
              <w:rPr>
                <w:lang w:val="ro-RO"/>
              </w:rPr>
              <w:t>1</w:t>
            </w:r>
          </w:p>
          <w:p w14:paraId="62A37B24" w14:textId="77777777" w:rsidR="00286794" w:rsidRPr="001454AB" w:rsidRDefault="00286794" w:rsidP="00286794">
            <w:pPr>
              <w:jc w:val="center"/>
              <w:rPr>
                <w:lang w:val="ro-RO"/>
              </w:rPr>
            </w:pPr>
          </w:p>
          <w:p w14:paraId="2DEC2F1C" w14:textId="77777777" w:rsidR="00C728EB" w:rsidRPr="001454AB" w:rsidRDefault="00C728EB" w:rsidP="00286794">
            <w:pPr>
              <w:jc w:val="center"/>
              <w:rPr>
                <w:lang w:val="ro-RO"/>
              </w:rPr>
            </w:pPr>
            <w:r w:rsidRPr="001454AB">
              <w:rPr>
                <w:lang w:val="ro-RO"/>
              </w:rPr>
              <w:t>1</w:t>
            </w:r>
          </w:p>
          <w:p w14:paraId="58D800BD" w14:textId="77777777" w:rsidR="00C728EB" w:rsidRPr="001454AB" w:rsidRDefault="00C728EB" w:rsidP="00286794">
            <w:pPr>
              <w:jc w:val="center"/>
              <w:rPr>
                <w:lang w:val="ro-RO"/>
              </w:rPr>
            </w:pPr>
          </w:p>
        </w:tc>
        <w:tc>
          <w:tcPr>
            <w:tcW w:w="1440" w:type="dxa"/>
          </w:tcPr>
          <w:p w14:paraId="71A13C02" w14:textId="77777777" w:rsidR="00C728EB" w:rsidRPr="001454AB" w:rsidRDefault="00C728EB" w:rsidP="004722CD">
            <w:pPr>
              <w:jc w:val="center"/>
              <w:rPr>
                <w:b/>
                <w:lang w:val="ro-RO"/>
              </w:rPr>
            </w:pPr>
            <w:r w:rsidRPr="001454AB">
              <w:rPr>
                <w:b/>
                <w:lang w:val="ro-RO"/>
              </w:rPr>
              <w:t>V</w:t>
            </w:r>
          </w:p>
        </w:tc>
        <w:tc>
          <w:tcPr>
            <w:tcW w:w="2700" w:type="dxa"/>
          </w:tcPr>
          <w:p w14:paraId="51880167" w14:textId="77777777" w:rsidR="00C728EB" w:rsidRPr="001454AB" w:rsidRDefault="00C728EB">
            <w:pPr>
              <w:rPr>
                <w:b/>
                <w:lang w:val="ro-RO"/>
              </w:rPr>
            </w:pPr>
          </w:p>
        </w:tc>
      </w:tr>
      <w:tr w:rsidR="00C728EB" w:rsidRPr="001454AB" w14:paraId="17FD4C32" w14:textId="77777777" w:rsidTr="00B9679E">
        <w:tc>
          <w:tcPr>
            <w:tcW w:w="1530" w:type="dxa"/>
            <w:vMerge/>
          </w:tcPr>
          <w:p w14:paraId="514ED3F1" w14:textId="77777777" w:rsidR="00C728EB" w:rsidRPr="001454AB" w:rsidRDefault="00C728EB">
            <w:pPr>
              <w:rPr>
                <w:b/>
                <w:lang w:val="ro-RO"/>
              </w:rPr>
            </w:pPr>
          </w:p>
        </w:tc>
        <w:tc>
          <w:tcPr>
            <w:tcW w:w="3060" w:type="dxa"/>
          </w:tcPr>
          <w:p w14:paraId="393C9157" w14:textId="3A9232E9" w:rsidR="00C728EB" w:rsidRPr="00BF2CC7" w:rsidRDefault="00C728EB" w:rsidP="00BF2CC7">
            <w:pPr>
              <w:rPr>
                <w:sz w:val="20"/>
                <w:szCs w:val="20"/>
                <w:lang w:val="ro-RO"/>
              </w:rPr>
            </w:pPr>
            <w:r w:rsidRPr="00BF2CC7">
              <w:rPr>
                <w:sz w:val="20"/>
                <w:szCs w:val="20"/>
                <w:lang w:val="ro-RO"/>
              </w:rPr>
              <w:t>3.1 identificarea structurilor argumentative într-un text dat</w:t>
            </w:r>
          </w:p>
          <w:p w14:paraId="22F769E6" w14:textId="15B7EC50" w:rsidR="00C728EB" w:rsidRPr="00BF2CC7" w:rsidRDefault="00C728EB" w:rsidP="00BF2CC7">
            <w:pPr>
              <w:rPr>
                <w:sz w:val="20"/>
                <w:szCs w:val="20"/>
                <w:lang w:val="ro-RO"/>
              </w:rPr>
            </w:pPr>
            <w:r w:rsidRPr="00BF2CC7">
              <w:rPr>
                <w:sz w:val="20"/>
                <w:szCs w:val="20"/>
                <w:lang w:val="ro-RO"/>
              </w:rPr>
              <w:t xml:space="preserve">3.2 identificarea elementelor </w:t>
            </w:r>
            <w:proofErr w:type="spellStart"/>
            <w:r w:rsidRPr="00BF2CC7">
              <w:rPr>
                <w:sz w:val="20"/>
                <w:szCs w:val="20"/>
                <w:lang w:val="ro-RO"/>
              </w:rPr>
              <w:t>dintrun</w:t>
            </w:r>
            <w:proofErr w:type="spellEnd"/>
            <w:r w:rsidRPr="00BF2CC7">
              <w:rPr>
                <w:sz w:val="20"/>
                <w:szCs w:val="20"/>
                <w:lang w:val="ro-RO"/>
              </w:rPr>
              <w:t xml:space="preserve"> text care confirmă sau infirmă o opinie privitoare la textul respectiv</w:t>
            </w:r>
          </w:p>
          <w:p w14:paraId="08A6513C" w14:textId="77777777" w:rsidR="00C728EB" w:rsidRPr="001454AB" w:rsidRDefault="00C728EB" w:rsidP="004A0179">
            <w:pPr>
              <w:rPr>
                <w:lang w:val="ro-RO"/>
              </w:rPr>
            </w:pPr>
            <w:r w:rsidRPr="00BF2CC7">
              <w:rPr>
                <w:sz w:val="20"/>
                <w:szCs w:val="20"/>
                <w:lang w:val="ro-RO"/>
              </w:rPr>
              <w:t>3.3 argumentarea unui punct de vedere privind textele studiate</w:t>
            </w:r>
          </w:p>
        </w:tc>
        <w:tc>
          <w:tcPr>
            <w:tcW w:w="5760" w:type="dxa"/>
          </w:tcPr>
          <w:p w14:paraId="6F871282" w14:textId="1827F2E1" w:rsidR="00C728EB" w:rsidRPr="00BF2CC7" w:rsidRDefault="00C728EB" w:rsidP="00650682">
            <w:pPr>
              <w:spacing w:before="60"/>
              <w:jc w:val="both"/>
              <w:rPr>
                <w:b/>
                <w:bCs/>
                <w:color w:val="002060"/>
                <w:lang w:val="ro-RO"/>
              </w:rPr>
            </w:pPr>
            <w:r w:rsidRPr="00BF2CC7">
              <w:rPr>
                <w:b/>
                <w:bCs/>
                <w:color w:val="002060"/>
                <w:lang w:val="ro-RO"/>
              </w:rPr>
              <w:t>Limbă și comunicare</w:t>
            </w:r>
          </w:p>
          <w:p w14:paraId="2BDDE968" w14:textId="77777777" w:rsidR="00C728EB" w:rsidRPr="001454AB" w:rsidRDefault="00C728EB" w:rsidP="004F5345">
            <w:pPr>
              <w:jc w:val="both"/>
              <w:rPr>
                <w:i/>
                <w:color w:val="002060"/>
                <w:lang w:val="ro-RO"/>
              </w:rPr>
            </w:pPr>
            <w:r w:rsidRPr="001454AB">
              <w:rPr>
                <w:color w:val="002060"/>
                <w:lang w:val="ro-RO"/>
              </w:rPr>
              <w:t xml:space="preserve">  Andrei Cornea, </w:t>
            </w:r>
            <w:r w:rsidRPr="00BF2CC7">
              <w:rPr>
                <w:b/>
                <w:bCs/>
                <w:i/>
                <w:color w:val="002060"/>
                <w:lang w:val="ro-RO"/>
              </w:rPr>
              <w:t>Școala</w:t>
            </w:r>
          </w:p>
          <w:p w14:paraId="7B500F13" w14:textId="77777777" w:rsidR="00C728EB" w:rsidRPr="001454AB" w:rsidRDefault="00C728EB" w:rsidP="0063550A">
            <w:pPr>
              <w:jc w:val="both"/>
              <w:rPr>
                <w:lang w:val="ro-RO"/>
              </w:rPr>
            </w:pPr>
            <w:r w:rsidRPr="001454AB">
              <w:rPr>
                <w:lang w:val="ro-RO"/>
              </w:rPr>
              <w:t>21. Familiarizare cu lumea textului (exerciții de la rubrica „Înainte de text”, lectură, probleme de vocabular și de înțelegere primară a textului)</w:t>
            </w:r>
          </w:p>
          <w:p w14:paraId="495F3301" w14:textId="77777777" w:rsidR="00C728EB" w:rsidRPr="001454AB" w:rsidRDefault="00C728EB" w:rsidP="0063550A">
            <w:pPr>
              <w:jc w:val="both"/>
              <w:rPr>
                <w:lang w:val="ro-RO"/>
              </w:rPr>
            </w:pPr>
            <w:r w:rsidRPr="001454AB">
              <w:rPr>
                <w:lang w:val="ro-RO"/>
              </w:rPr>
              <w:t>22. Școala antică și școala modernă</w:t>
            </w:r>
          </w:p>
          <w:p w14:paraId="643484CD" w14:textId="77777777" w:rsidR="00C728EB" w:rsidRPr="001454AB" w:rsidRDefault="00C728EB" w:rsidP="004F5345">
            <w:pPr>
              <w:jc w:val="both"/>
              <w:rPr>
                <w:lang w:val="ro-RO"/>
              </w:rPr>
            </w:pPr>
            <w:r w:rsidRPr="001454AB">
              <w:rPr>
                <w:lang w:val="ro-RO"/>
              </w:rPr>
              <w:t>23. Textul argumentativ</w:t>
            </w:r>
          </w:p>
          <w:p w14:paraId="4DD7ABB3" w14:textId="77777777" w:rsidR="00C728EB" w:rsidRPr="001454AB" w:rsidRDefault="00C728EB" w:rsidP="004F5345">
            <w:pPr>
              <w:jc w:val="both"/>
              <w:rPr>
                <w:lang w:val="ro-RO"/>
              </w:rPr>
            </w:pPr>
            <w:r w:rsidRPr="001454AB">
              <w:rPr>
                <w:lang w:val="ro-RO"/>
              </w:rPr>
              <w:t>24. Redactarea unui text argumentativ</w:t>
            </w:r>
          </w:p>
        </w:tc>
        <w:tc>
          <w:tcPr>
            <w:tcW w:w="630" w:type="dxa"/>
          </w:tcPr>
          <w:p w14:paraId="65E2DC33" w14:textId="77777777" w:rsidR="00C728EB" w:rsidRPr="001454AB" w:rsidRDefault="00C728EB" w:rsidP="00B9679E">
            <w:pPr>
              <w:jc w:val="center"/>
              <w:rPr>
                <w:lang w:val="ro-RO"/>
              </w:rPr>
            </w:pPr>
          </w:p>
          <w:p w14:paraId="4B267920" w14:textId="77777777" w:rsidR="00C728EB" w:rsidRPr="001454AB" w:rsidRDefault="00C728EB" w:rsidP="00B9679E">
            <w:pPr>
              <w:jc w:val="center"/>
              <w:rPr>
                <w:lang w:val="ro-RO"/>
              </w:rPr>
            </w:pPr>
          </w:p>
          <w:p w14:paraId="41D6F324" w14:textId="77777777" w:rsidR="00C728EB" w:rsidRPr="001454AB" w:rsidRDefault="00C728EB" w:rsidP="00B9679E">
            <w:pPr>
              <w:jc w:val="center"/>
              <w:rPr>
                <w:lang w:val="ro-RO"/>
              </w:rPr>
            </w:pPr>
            <w:r w:rsidRPr="001454AB">
              <w:rPr>
                <w:lang w:val="ro-RO"/>
              </w:rPr>
              <w:t>1</w:t>
            </w:r>
          </w:p>
          <w:p w14:paraId="6E3A7761" w14:textId="77777777" w:rsidR="00C728EB" w:rsidRPr="001454AB" w:rsidRDefault="00C728EB" w:rsidP="00B9679E">
            <w:pPr>
              <w:jc w:val="center"/>
              <w:rPr>
                <w:lang w:val="ro-RO"/>
              </w:rPr>
            </w:pPr>
          </w:p>
          <w:p w14:paraId="5402B322" w14:textId="77777777" w:rsidR="00C728EB" w:rsidRPr="001454AB" w:rsidRDefault="00C728EB" w:rsidP="00B9679E">
            <w:pPr>
              <w:jc w:val="center"/>
              <w:rPr>
                <w:lang w:val="ro-RO"/>
              </w:rPr>
            </w:pPr>
          </w:p>
          <w:p w14:paraId="069EF29A" w14:textId="77777777" w:rsidR="00C728EB" w:rsidRPr="001454AB" w:rsidRDefault="00C728EB" w:rsidP="00B9679E">
            <w:pPr>
              <w:jc w:val="center"/>
              <w:rPr>
                <w:lang w:val="ro-RO"/>
              </w:rPr>
            </w:pPr>
            <w:r w:rsidRPr="001454AB">
              <w:rPr>
                <w:lang w:val="ro-RO"/>
              </w:rPr>
              <w:t>1</w:t>
            </w:r>
          </w:p>
          <w:p w14:paraId="1ACDA9DB" w14:textId="77777777" w:rsidR="00C728EB" w:rsidRPr="001454AB" w:rsidRDefault="00C728EB" w:rsidP="00B9679E">
            <w:pPr>
              <w:jc w:val="center"/>
              <w:rPr>
                <w:lang w:val="ro-RO"/>
              </w:rPr>
            </w:pPr>
            <w:r w:rsidRPr="001454AB">
              <w:rPr>
                <w:lang w:val="ro-RO"/>
              </w:rPr>
              <w:t>1</w:t>
            </w:r>
          </w:p>
          <w:p w14:paraId="371DCFB7" w14:textId="4BF18078" w:rsidR="00C728EB" w:rsidRPr="001454AB" w:rsidRDefault="00C728EB" w:rsidP="00B9679E">
            <w:pPr>
              <w:jc w:val="center"/>
              <w:rPr>
                <w:lang w:val="ro-RO"/>
              </w:rPr>
            </w:pPr>
            <w:r w:rsidRPr="001454AB">
              <w:rPr>
                <w:lang w:val="ro-RO"/>
              </w:rPr>
              <w:t>1</w:t>
            </w:r>
          </w:p>
          <w:p w14:paraId="0DB66E3C" w14:textId="77777777" w:rsidR="00C728EB" w:rsidRPr="001454AB" w:rsidRDefault="00C728EB" w:rsidP="00B9679E">
            <w:pPr>
              <w:jc w:val="center"/>
              <w:rPr>
                <w:lang w:val="ro-RO"/>
              </w:rPr>
            </w:pPr>
          </w:p>
        </w:tc>
        <w:tc>
          <w:tcPr>
            <w:tcW w:w="1440" w:type="dxa"/>
          </w:tcPr>
          <w:p w14:paraId="2AAFA39A" w14:textId="77777777" w:rsidR="00C728EB" w:rsidRPr="001454AB" w:rsidRDefault="00C728EB" w:rsidP="00B9679E">
            <w:pPr>
              <w:jc w:val="center"/>
              <w:rPr>
                <w:b/>
                <w:lang w:val="ro-RO"/>
              </w:rPr>
            </w:pPr>
            <w:r w:rsidRPr="001454AB">
              <w:rPr>
                <w:b/>
                <w:lang w:val="ro-RO"/>
              </w:rPr>
              <w:t>VI</w:t>
            </w:r>
          </w:p>
        </w:tc>
        <w:tc>
          <w:tcPr>
            <w:tcW w:w="2700" w:type="dxa"/>
          </w:tcPr>
          <w:p w14:paraId="2F242071" w14:textId="77777777" w:rsidR="00C728EB" w:rsidRPr="001454AB" w:rsidRDefault="00C728EB">
            <w:pPr>
              <w:rPr>
                <w:b/>
                <w:lang w:val="ro-RO"/>
              </w:rPr>
            </w:pPr>
          </w:p>
        </w:tc>
      </w:tr>
      <w:tr w:rsidR="00C728EB" w:rsidRPr="001454AB" w14:paraId="322E9559" w14:textId="77777777" w:rsidTr="00B9679E">
        <w:trPr>
          <w:trHeight w:val="1529"/>
        </w:trPr>
        <w:tc>
          <w:tcPr>
            <w:tcW w:w="1530" w:type="dxa"/>
            <w:vMerge/>
          </w:tcPr>
          <w:p w14:paraId="6B60D608" w14:textId="77777777" w:rsidR="00C728EB" w:rsidRPr="001454AB" w:rsidRDefault="00C728EB">
            <w:pPr>
              <w:rPr>
                <w:b/>
                <w:lang w:val="ro-RO"/>
              </w:rPr>
            </w:pPr>
          </w:p>
        </w:tc>
        <w:tc>
          <w:tcPr>
            <w:tcW w:w="3060" w:type="dxa"/>
          </w:tcPr>
          <w:p w14:paraId="7CFFCFC3" w14:textId="77777777" w:rsidR="00C728EB" w:rsidRPr="00B9679E" w:rsidRDefault="00C728EB" w:rsidP="004A0179">
            <w:pPr>
              <w:rPr>
                <w:sz w:val="20"/>
                <w:szCs w:val="20"/>
                <w:lang w:val="ro-RO"/>
              </w:rPr>
            </w:pPr>
            <w:r w:rsidRPr="00B9679E">
              <w:rPr>
                <w:sz w:val="20"/>
                <w:szCs w:val="20"/>
                <w:lang w:val="ro-RO"/>
              </w:rPr>
              <w:t xml:space="preserve">1.5 utilizarea corectă </w:t>
            </w:r>
            <w:proofErr w:type="spellStart"/>
            <w:r w:rsidRPr="00B9679E">
              <w:rPr>
                <w:sz w:val="20"/>
                <w:szCs w:val="20"/>
                <w:lang w:val="ro-RO"/>
              </w:rPr>
              <w:t>şi</w:t>
            </w:r>
            <w:proofErr w:type="spellEnd"/>
            <w:r w:rsidRPr="00B9679E">
              <w:rPr>
                <w:sz w:val="20"/>
                <w:szCs w:val="20"/>
                <w:lang w:val="ro-RO"/>
              </w:rPr>
              <w:t xml:space="preserve"> adecvată a formelor exprimării orale </w:t>
            </w:r>
            <w:proofErr w:type="spellStart"/>
            <w:r w:rsidRPr="00B9679E">
              <w:rPr>
                <w:sz w:val="20"/>
                <w:szCs w:val="20"/>
                <w:lang w:val="ro-RO"/>
              </w:rPr>
              <w:t>şi</w:t>
            </w:r>
            <w:proofErr w:type="spellEnd"/>
            <w:r w:rsidRPr="00B9679E">
              <w:rPr>
                <w:sz w:val="20"/>
                <w:szCs w:val="20"/>
                <w:lang w:val="ro-RO"/>
              </w:rPr>
              <w:t xml:space="preserve"> scrise în diverse </w:t>
            </w:r>
            <w:proofErr w:type="spellStart"/>
            <w:r w:rsidRPr="00B9679E">
              <w:rPr>
                <w:sz w:val="20"/>
                <w:szCs w:val="20"/>
                <w:lang w:val="ro-RO"/>
              </w:rPr>
              <w:t>situaţii</w:t>
            </w:r>
            <w:proofErr w:type="spellEnd"/>
            <w:r w:rsidRPr="00B9679E">
              <w:rPr>
                <w:sz w:val="20"/>
                <w:szCs w:val="20"/>
                <w:lang w:val="ro-RO"/>
              </w:rPr>
              <w:t xml:space="preserve"> de comunicare</w:t>
            </w:r>
          </w:p>
        </w:tc>
        <w:tc>
          <w:tcPr>
            <w:tcW w:w="5760" w:type="dxa"/>
          </w:tcPr>
          <w:p w14:paraId="7CD26A8A" w14:textId="77777777" w:rsidR="00C728EB" w:rsidRPr="001454AB" w:rsidRDefault="00C728EB" w:rsidP="00650682">
            <w:pPr>
              <w:spacing w:before="60"/>
              <w:jc w:val="both"/>
              <w:rPr>
                <w:color w:val="002060"/>
                <w:lang w:val="ro-RO"/>
              </w:rPr>
            </w:pPr>
            <w:r w:rsidRPr="001454AB">
              <w:rPr>
                <w:lang w:val="ro-RO"/>
              </w:rPr>
              <w:t>25. Analiza redactării</w:t>
            </w:r>
            <w:r w:rsidRPr="001454AB">
              <w:rPr>
                <w:color w:val="002060"/>
                <w:lang w:val="ro-RO"/>
              </w:rPr>
              <w:t xml:space="preserve">       </w:t>
            </w:r>
          </w:p>
          <w:p w14:paraId="2F4E3655" w14:textId="5E1F6C43" w:rsidR="00C728EB" w:rsidRPr="00E1646C" w:rsidRDefault="00C728EB" w:rsidP="004F5345">
            <w:pPr>
              <w:jc w:val="both"/>
              <w:rPr>
                <w:b/>
                <w:bCs/>
                <w:color w:val="002060"/>
                <w:lang w:val="ro-RO"/>
              </w:rPr>
            </w:pPr>
            <w:r w:rsidRPr="00E1646C">
              <w:rPr>
                <w:b/>
                <w:bCs/>
                <w:color w:val="002060"/>
                <w:lang w:val="ro-RO"/>
              </w:rPr>
              <w:t>Aspecte de fonetică, ortografie și punctuație</w:t>
            </w:r>
          </w:p>
          <w:p w14:paraId="66871AA4" w14:textId="77777777" w:rsidR="00C728EB" w:rsidRPr="001454AB" w:rsidRDefault="00C728EB" w:rsidP="004F5345">
            <w:pPr>
              <w:jc w:val="both"/>
              <w:rPr>
                <w:lang w:val="ro-RO"/>
              </w:rPr>
            </w:pPr>
            <w:r w:rsidRPr="001454AB">
              <w:rPr>
                <w:lang w:val="ro-RO"/>
              </w:rPr>
              <w:t>26. Norma literară</w:t>
            </w:r>
          </w:p>
          <w:p w14:paraId="6815F585" w14:textId="77777777" w:rsidR="00C728EB" w:rsidRPr="001454AB" w:rsidRDefault="00C728EB" w:rsidP="004F5345">
            <w:pPr>
              <w:jc w:val="both"/>
              <w:rPr>
                <w:lang w:val="ro-RO"/>
              </w:rPr>
            </w:pPr>
            <w:r w:rsidRPr="001454AB">
              <w:rPr>
                <w:lang w:val="ro-RO"/>
              </w:rPr>
              <w:t>27. Aspecte de fonetică, ortografie și punctuație (I)</w:t>
            </w:r>
          </w:p>
          <w:p w14:paraId="2D78D765" w14:textId="77777777" w:rsidR="00C728EB" w:rsidRPr="001454AB" w:rsidRDefault="00C728EB" w:rsidP="004F5345">
            <w:pPr>
              <w:jc w:val="both"/>
              <w:rPr>
                <w:lang w:val="ro-RO"/>
              </w:rPr>
            </w:pPr>
            <w:r w:rsidRPr="001454AB">
              <w:rPr>
                <w:lang w:val="ro-RO"/>
              </w:rPr>
              <w:t>28. Evaluare finală (unitatea 2/ modulul 2)</w:t>
            </w:r>
          </w:p>
        </w:tc>
        <w:tc>
          <w:tcPr>
            <w:tcW w:w="630" w:type="dxa"/>
          </w:tcPr>
          <w:p w14:paraId="354BEFE8" w14:textId="77777777" w:rsidR="00C728EB" w:rsidRDefault="00C728EB" w:rsidP="00B9679E">
            <w:pPr>
              <w:jc w:val="center"/>
              <w:rPr>
                <w:lang w:val="ro-RO"/>
              </w:rPr>
            </w:pPr>
            <w:r w:rsidRPr="001454AB">
              <w:rPr>
                <w:lang w:val="ro-RO"/>
              </w:rPr>
              <w:t>1</w:t>
            </w:r>
          </w:p>
          <w:p w14:paraId="69F5D2E1" w14:textId="77777777" w:rsidR="00B9679E" w:rsidRPr="001454AB" w:rsidRDefault="00B9679E" w:rsidP="00B9679E">
            <w:pPr>
              <w:jc w:val="center"/>
              <w:rPr>
                <w:lang w:val="ro-RO"/>
              </w:rPr>
            </w:pPr>
          </w:p>
          <w:p w14:paraId="3D3F789D" w14:textId="77777777" w:rsidR="00C728EB" w:rsidRPr="001454AB" w:rsidRDefault="00C728EB" w:rsidP="00B9679E">
            <w:pPr>
              <w:jc w:val="center"/>
              <w:rPr>
                <w:lang w:val="ro-RO"/>
              </w:rPr>
            </w:pPr>
            <w:r w:rsidRPr="001454AB">
              <w:rPr>
                <w:lang w:val="ro-RO"/>
              </w:rPr>
              <w:t>1</w:t>
            </w:r>
          </w:p>
          <w:p w14:paraId="4702F700" w14:textId="77777777" w:rsidR="00C728EB" w:rsidRPr="001454AB" w:rsidRDefault="00C728EB" w:rsidP="00B9679E">
            <w:pPr>
              <w:jc w:val="center"/>
              <w:rPr>
                <w:lang w:val="ro-RO"/>
              </w:rPr>
            </w:pPr>
            <w:r w:rsidRPr="001454AB">
              <w:rPr>
                <w:lang w:val="ro-RO"/>
              </w:rPr>
              <w:t>1</w:t>
            </w:r>
          </w:p>
          <w:p w14:paraId="57CA9E47" w14:textId="77777777" w:rsidR="00C728EB" w:rsidRPr="001454AB" w:rsidRDefault="00C728EB" w:rsidP="00B9679E">
            <w:pPr>
              <w:jc w:val="center"/>
              <w:rPr>
                <w:lang w:val="ro-RO"/>
              </w:rPr>
            </w:pPr>
            <w:r w:rsidRPr="001454AB">
              <w:rPr>
                <w:lang w:val="ro-RO"/>
              </w:rPr>
              <w:t>1</w:t>
            </w:r>
          </w:p>
        </w:tc>
        <w:tc>
          <w:tcPr>
            <w:tcW w:w="1440" w:type="dxa"/>
          </w:tcPr>
          <w:p w14:paraId="1326FD7C" w14:textId="77777777" w:rsidR="00C728EB" w:rsidRPr="001454AB" w:rsidRDefault="00C728EB" w:rsidP="00B9679E">
            <w:pPr>
              <w:jc w:val="center"/>
              <w:rPr>
                <w:b/>
                <w:lang w:val="ro-RO"/>
              </w:rPr>
            </w:pPr>
            <w:r w:rsidRPr="001454AB">
              <w:rPr>
                <w:b/>
                <w:lang w:val="ro-RO"/>
              </w:rPr>
              <w:t>VII</w:t>
            </w:r>
          </w:p>
        </w:tc>
        <w:tc>
          <w:tcPr>
            <w:tcW w:w="2700" w:type="dxa"/>
          </w:tcPr>
          <w:p w14:paraId="59D742E8" w14:textId="77777777" w:rsidR="00C728EB" w:rsidRPr="001454AB" w:rsidRDefault="00C728EB">
            <w:pPr>
              <w:rPr>
                <w:b/>
                <w:lang w:val="ro-RO"/>
              </w:rPr>
            </w:pPr>
          </w:p>
        </w:tc>
      </w:tr>
    </w:tbl>
    <w:p w14:paraId="6C0C6166" w14:textId="77777777" w:rsidR="00594800" w:rsidRPr="00407A39" w:rsidRDefault="00594800">
      <w:pPr>
        <w:rPr>
          <w:lang w:val="ro-RO"/>
        </w:rPr>
      </w:pPr>
    </w:p>
    <w:p w14:paraId="7F8A0BF6" w14:textId="77777777" w:rsidR="001838C9" w:rsidRDefault="001838C9">
      <w:pPr>
        <w:rPr>
          <w:lang w:val="ro-RO"/>
        </w:rPr>
      </w:pPr>
    </w:p>
    <w:p w14:paraId="7184E94B" w14:textId="77777777" w:rsidR="001A793F" w:rsidRDefault="001A793F">
      <w:pPr>
        <w:rPr>
          <w:lang w:val="ro-RO"/>
        </w:rPr>
      </w:pPr>
    </w:p>
    <w:p w14:paraId="24BEC313" w14:textId="77777777" w:rsidR="001A793F" w:rsidRDefault="001A793F">
      <w:pPr>
        <w:rPr>
          <w:lang w:val="ro-RO"/>
        </w:rPr>
      </w:pPr>
    </w:p>
    <w:p w14:paraId="6EAE4AB9" w14:textId="77777777" w:rsidR="001A793F" w:rsidRDefault="001A793F">
      <w:pPr>
        <w:rPr>
          <w:lang w:val="ro-RO"/>
        </w:rPr>
      </w:pPr>
    </w:p>
    <w:p w14:paraId="4A9EE1EF" w14:textId="77777777" w:rsidR="001A793F" w:rsidRDefault="001A793F">
      <w:pPr>
        <w:rPr>
          <w:lang w:val="ro-RO"/>
        </w:rPr>
      </w:pPr>
    </w:p>
    <w:p w14:paraId="75E06274" w14:textId="77777777" w:rsidR="001A793F" w:rsidRDefault="001A793F">
      <w:pPr>
        <w:rPr>
          <w:lang w:val="ro-RO"/>
        </w:rPr>
      </w:pPr>
    </w:p>
    <w:p w14:paraId="4B16EF10" w14:textId="77777777" w:rsidR="001A793F" w:rsidRPr="00407A39" w:rsidRDefault="001A793F">
      <w:pPr>
        <w:rPr>
          <w:lang w:val="ro-RO"/>
        </w:rPr>
      </w:pPr>
    </w:p>
    <w:tbl>
      <w:tblPr>
        <w:tblStyle w:val="TableGrid"/>
        <w:tblW w:w="15120" w:type="dxa"/>
        <w:tblInd w:w="-635" w:type="dxa"/>
        <w:tblLook w:val="04A0" w:firstRow="1" w:lastRow="0" w:firstColumn="1" w:lastColumn="0" w:noHBand="0" w:noVBand="1"/>
      </w:tblPr>
      <w:tblGrid>
        <w:gridCol w:w="1530"/>
        <w:gridCol w:w="3060"/>
        <w:gridCol w:w="5760"/>
        <w:gridCol w:w="630"/>
        <w:gridCol w:w="1440"/>
        <w:gridCol w:w="2700"/>
      </w:tblGrid>
      <w:tr w:rsidR="002F4DA9" w:rsidRPr="001454AB" w14:paraId="31385F9A" w14:textId="77777777" w:rsidTr="0083401D">
        <w:trPr>
          <w:trHeight w:val="1152"/>
        </w:trPr>
        <w:tc>
          <w:tcPr>
            <w:tcW w:w="15120" w:type="dxa"/>
            <w:gridSpan w:val="6"/>
            <w:vAlign w:val="center"/>
          </w:tcPr>
          <w:p w14:paraId="7C00B18C" w14:textId="0B7B7EE9" w:rsidR="0083401D" w:rsidRDefault="007844B3" w:rsidP="0083401D">
            <w:pPr>
              <w:jc w:val="center"/>
              <w:rPr>
                <w:b/>
                <w:bCs/>
                <w:color w:val="002060"/>
                <w:lang w:val="ro-RO"/>
              </w:rPr>
            </w:pPr>
            <w:r w:rsidRPr="0083401D">
              <w:rPr>
                <w:b/>
                <w:bCs/>
                <w:color w:val="002060"/>
                <w:lang w:val="ro-RO"/>
              </w:rPr>
              <w:lastRenderedPageBreak/>
              <w:t xml:space="preserve">MODULUL </w:t>
            </w:r>
            <w:r w:rsidR="002F4DA9" w:rsidRPr="0083401D">
              <w:rPr>
                <w:b/>
                <w:bCs/>
                <w:color w:val="002060"/>
                <w:lang w:val="ro-RO"/>
              </w:rPr>
              <w:t xml:space="preserve">3   </w:t>
            </w:r>
          </w:p>
          <w:p w14:paraId="6BCB093B" w14:textId="62D041DB" w:rsidR="0083401D" w:rsidRDefault="0083401D" w:rsidP="0083401D">
            <w:pPr>
              <w:jc w:val="center"/>
              <w:rPr>
                <w:b/>
                <w:bCs/>
                <w:color w:val="002060"/>
                <w:lang w:val="ro-RO"/>
              </w:rPr>
            </w:pPr>
            <w:r>
              <w:rPr>
                <w:b/>
                <w:bCs/>
                <w:color w:val="002060"/>
                <w:lang w:val="ro-RO"/>
              </w:rPr>
              <w:t>(</w:t>
            </w:r>
            <w:r w:rsidR="002F4DA9" w:rsidRPr="0083401D">
              <w:rPr>
                <w:b/>
                <w:bCs/>
                <w:color w:val="002060"/>
                <w:lang w:val="ro-RO"/>
              </w:rPr>
              <w:t>8 ianuarie</w:t>
            </w:r>
            <w:r w:rsidR="00443F14">
              <w:rPr>
                <w:b/>
                <w:bCs/>
                <w:color w:val="002060"/>
                <w:lang w:val="ro-RO"/>
              </w:rPr>
              <w:t xml:space="preserve"> </w:t>
            </w:r>
            <w:r w:rsidR="00443F14" w:rsidRPr="001454AB">
              <w:rPr>
                <w:b/>
                <w:color w:val="1F497D"/>
                <w:lang w:val="ro-RO"/>
              </w:rPr>
              <w:t xml:space="preserve"> – </w:t>
            </w:r>
            <w:r w:rsidR="00443F14">
              <w:rPr>
                <w:b/>
                <w:color w:val="1F497D"/>
                <w:lang w:val="ro-RO"/>
              </w:rPr>
              <w:t xml:space="preserve"> </w:t>
            </w:r>
            <w:r w:rsidR="002F4DA9" w:rsidRPr="0083401D">
              <w:rPr>
                <w:b/>
                <w:bCs/>
                <w:color w:val="002060"/>
                <w:lang w:val="ro-RO"/>
              </w:rPr>
              <w:t>14 februarie</w:t>
            </w:r>
            <w:r>
              <w:rPr>
                <w:b/>
                <w:bCs/>
                <w:color w:val="002060"/>
                <w:lang w:val="ro-RO"/>
              </w:rPr>
              <w:t>)</w:t>
            </w:r>
            <w:r w:rsidR="002F4DA9" w:rsidRPr="0083401D">
              <w:rPr>
                <w:b/>
                <w:bCs/>
                <w:color w:val="002060"/>
                <w:lang w:val="ro-RO"/>
              </w:rPr>
              <w:t xml:space="preserve">       </w:t>
            </w:r>
          </w:p>
          <w:p w14:paraId="3D8BA4A7" w14:textId="79FF9740" w:rsidR="002F4DA9" w:rsidRPr="0083401D" w:rsidRDefault="00AD5FAF" w:rsidP="0083401D">
            <w:pPr>
              <w:jc w:val="center"/>
              <w:rPr>
                <w:b/>
                <w:bCs/>
                <w:color w:val="002060"/>
                <w:lang w:val="ro-RO"/>
              </w:rPr>
            </w:pPr>
            <w:r>
              <w:rPr>
                <w:b/>
                <w:bCs/>
                <w:color w:val="002060"/>
                <w:lang w:val="ro-RO"/>
              </w:rPr>
              <w:t>(</w:t>
            </w:r>
            <w:r w:rsidR="002F4DA9" w:rsidRPr="0083401D">
              <w:rPr>
                <w:b/>
                <w:bCs/>
                <w:color w:val="002060"/>
                <w:lang w:val="ro-RO"/>
              </w:rPr>
              <w:t>6 săptămâni</w:t>
            </w:r>
            <w:r>
              <w:rPr>
                <w:b/>
                <w:bCs/>
                <w:color w:val="002060"/>
                <w:lang w:val="ro-RO"/>
              </w:rPr>
              <w:t>)</w:t>
            </w:r>
          </w:p>
        </w:tc>
      </w:tr>
      <w:tr w:rsidR="001327B4" w:rsidRPr="001454AB" w14:paraId="4794D405" w14:textId="77777777" w:rsidTr="001327B4">
        <w:tc>
          <w:tcPr>
            <w:tcW w:w="1530" w:type="dxa"/>
            <w:vAlign w:val="center"/>
          </w:tcPr>
          <w:p w14:paraId="6DF9C963" w14:textId="77777777" w:rsidR="00533C4F" w:rsidRPr="001454AB" w:rsidRDefault="00533C4F" w:rsidP="001327B4">
            <w:pPr>
              <w:jc w:val="center"/>
              <w:rPr>
                <w:lang w:val="ro-RO"/>
              </w:rPr>
            </w:pPr>
            <w:r w:rsidRPr="001454AB">
              <w:rPr>
                <w:b/>
                <w:lang w:val="ro-RO"/>
              </w:rPr>
              <w:t xml:space="preserve">Unitatea de </w:t>
            </w:r>
            <w:proofErr w:type="spellStart"/>
            <w:r w:rsidRPr="001454AB">
              <w:rPr>
                <w:b/>
                <w:lang w:val="ro-RO"/>
              </w:rPr>
              <w:t>învăţare</w:t>
            </w:r>
            <w:proofErr w:type="spellEnd"/>
          </w:p>
        </w:tc>
        <w:tc>
          <w:tcPr>
            <w:tcW w:w="3060" w:type="dxa"/>
            <w:vAlign w:val="center"/>
          </w:tcPr>
          <w:p w14:paraId="22AFBFE5" w14:textId="77777777" w:rsidR="00533C4F" w:rsidRPr="001454AB" w:rsidRDefault="00533C4F" w:rsidP="001327B4">
            <w:pPr>
              <w:jc w:val="center"/>
              <w:rPr>
                <w:lang w:val="ro-RO"/>
              </w:rPr>
            </w:pPr>
            <w:proofErr w:type="spellStart"/>
            <w:r w:rsidRPr="001454AB">
              <w:rPr>
                <w:b/>
                <w:lang w:val="ro-RO"/>
              </w:rPr>
              <w:t>Competenţe</w:t>
            </w:r>
            <w:proofErr w:type="spellEnd"/>
            <w:r w:rsidRPr="001454AB">
              <w:rPr>
                <w:b/>
                <w:lang w:val="ro-RO"/>
              </w:rPr>
              <w:t xml:space="preserve"> specifice</w:t>
            </w:r>
          </w:p>
        </w:tc>
        <w:tc>
          <w:tcPr>
            <w:tcW w:w="5760" w:type="dxa"/>
            <w:vAlign w:val="center"/>
          </w:tcPr>
          <w:p w14:paraId="4B618171" w14:textId="1E3473E7" w:rsidR="00533C4F" w:rsidRPr="001454AB" w:rsidRDefault="0081234B" w:rsidP="001327B4">
            <w:pPr>
              <w:jc w:val="center"/>
              <w:rPr>
                <w:lang w:val="ro-RO"/>
              </w:rPr>
            </w:pPr>
            <w:r w:rsidRPr="001454AB">
              <w:rPr>
                <w:b/>
                <w:lang w:val="ro-RO"/>
              </w:rPr>
              <w:t>Conținuturi</w:t>
            </w:r>
          </w:p>
        </w:tc>
        <w:tc>
          <w:tcPr>
            <w:tcW w:w="630" w:type="dxa"/>
            <w:vAlign w:val="center"/>
          </w:tcPr>
          <w:p w14:paraId="76AFB04D" w14:textId="7E6EB070" w:rsidR="00533C4F" w:rsidRPr="001454AB" w:rsidRDefault="00533C4F" w:rsidP="001327B4">
            <w:pPr>
              <w:jc w:val="center"/>
              <w:rPr>
                <w:lang w:val="ro-RO"/>
              </w:rPr>
            </w:pPr>
            <w:r w:rsidRPr="001454AB">
              <w:rPr>
                <w:b/>
                <w:lang w:val="ro-RO"/>
              </w:rPr>
              <w:t>Nr</w:t>
            </w:r>
            <w:r w:rsidR="0075768D">
              <w:rPr>
                <w:b/>
                <w:lang w:val="ro-RO"/>
              </w:rPr>
              <w:t xml:space="preserve">. </w:t>
            </w:r>
            <w:r w:rsidRPr="001454AB">
              <w:rPr>
                <w:b/>
                <w:lang w:val="ro-RO"/>
              </w:rPr>
              <w:t>de ore</w:t>
            </w:r>
          </w:p>
        </w:tc>
        <w:tc>
          <w:tcPr>
            <w:tcW w:w="1440" w:type="dxa"/>
            <w:vAlign w:val="center"/>
          </w:tcPr>
          <w:p w14:paraId="4C8E9FC4" w14:textId="033B3862" w:rsidR="00533C4F" w:rsidRPr="001454AB" w:rsidRDefault="00533C4F" w:rsidP="001327B4">
            <w:pPr>
              <w:jc w:val="center"/>
              <w:rPr>
                <w:lang w:val="ro-RO"/>
              </w:rPr>
            </w:pPr>
            <w:r w:rsidRPr="001454AB">
              <w:rPr>
                <w:b/>
                <w:lang w:val="ro-RO"/>
              </w:rPr>
              <w:t>Săptămâna</w:t>
            </w:r>
          </w:p>
        </w:tc>
        <w:tc>
          <w:tcPr>
            <w:tcW w:w="2700" w:type="dxa"/>
            <w:vAlign w:val="center"/>
          </w:tcPr>
          <w:p w14:paraId="1694051C" w14:textId="77777777" w:rsidR="00533C4F" w:rsidRPr="001454AB" w:rsidRDefault="00533C4F" w:rsidP="001327B4">
            <w:pPr>
              <w:jc w:val="center"/>
              <w:rPr>
                <w:lang w:val="ro-RO"/>
              </w:rPr>
            </w:pPr>
            <w:r w:rsidRPr="001454AB">
              <w:rPr>
                <w:b/>
                <w:lang w:val="ro-RO"/>
              </w:rPr>
              <w:t>Observații</w:t>
            </w:r>
          </w:p>
        </w:tc>
      </w:tr>
      <w:tr w:rsidR="00AD6BA8" w:rsidRPr="001454AB" w14:paraId="42BAF388" w14:textId="77777777" w:rsidTr="001327B4">
        <w:tc>
          <w:tcPr>
            <w:tcW w:w="1530" w:type="dxa"/>
            <w:vMerge w:val="restart"/>
          </w:tcPr>
          <w:p w14:paraId="02D89A03" w14:textId="77777777" w:rsidR="00AD6BA8" w:rsidRPr="006408C4" w:rsidRDefault="00AD6BA8">
            <w:pPr>
              <w:rPr>
                <w:b/>
                <w:bCs/>
                <w:lang w:val="ro-RO"/>
              </w:rPr>
            </w:pPr>
            <w:r w:rsidRPr="006408C4">
              <w:rPr>
                <w:b/>
                <w:bCs/>
                <w:lang w:val="ro-RO"/>
              </w:rPr>
              <w:t xml:space="preserve">IV. </w:t>
            </w:r>
          </w:p>
          <w:p w14:paraId="33969D48" w14:textId="3BFD6355" w:rsidR="00AD6BA8" w:rsidRPr="001454AB" w:rsidRDefault="00AD6BA8">
            <w:pPr>
              <w:rPr>
                <w:b/>
                <w:lang w:val="ro-RO"/>
              </w:rPr>
            </w:pPr>
            <w:r w:rsidRPr="006408C4">
              <w:rPr>
                <w:b/>
                <w:bCs/>
                <w:color w:val="002060"/>
                <w:lang w:val="ro-RO"/>
              </w:rPr>
              <w:t>Iubirea</w:t>
            </w:r>
          </w:p>
        </w:tc>
        <w:tc>
          <w:tcPr>
            <w:tcW w:w="3060" w:type="dxa"/>
          </w:tcPr>
          <w:p w14:paraId="341CA85A" w14:textId="77777777" w:rsidR="00AD6BA8" w:rsidRPr="001327B4" w:rsidRDefault="00AD6BA8" w:rsidP="00C4101E">
            <w:pPr>
              <w:rPr>
                <w:sz w:val="20"/>
                <w:szCs w:val="20"/>
                <w:lang w:val="ro-RO"/>
              </w:rPr>
            </w:pPr>
            <w:r w:rsidRPr="001327B4">
              <w:rPr>
                <w:sz w:val="20"/>
                <w:szCs w:val="20"/>
                <w:lang w:val="ro-RO"/>
              </w:rPr>
              <w:t xml:space="preserve">2.3 compararea ideilor </w:t>
            </w:r>
            <w:proofErr w:type="spellStart"/>
            <w:r w:rsidRPr="001327B4">
              <w:rPr>
                <w:sz w:val="20"/>
                <w:szCs w:val="20"/>
                <w:lang w:val="ro-RO"/>
              </w:rPr>
              <w:t>şi</w:t>
            </w:r>
            <w:proofErr w:type="spellEnd"/>
            <w:r w:rsidRPr="001327B4">
              <w:rPr>
                <w:sz w:val="20"/>
                <w:szCs w:val="20"/>
                <w:lang w:val="ro-RO"/>
              </w:rPr>
              <w:t xml:space="preserve"> atitudinilor diferite în dezvoltarea </w:t>
            </w:r>
            <w:proofErr w:type="spellStart"/>
            <w:r w:rsidRPr="001327B4">
              <w:rPr>
                <w:sz w:val="20"/>
                <w:szCs w:val="20"/>
                <w:lang w:val="ro-RO"/>
              </w:rPr>
              <w:t>aceleiaşi</w:t>
            </w:r>
            <w:proofErr w:type="spellEnd"/>
            <w:r w:rsidRPr="001327B4">
              <w:rPr>
                <w:sz w:val="20"/>
                <w:szCs w:val="20"/>
                <w:lang w:val="ro-RO"/>
              </w:rPr>
              <w:t xml:space="preserve"> teme literare</w:t>
            </w:r>
          </w:p>
          <w:p w14:paraId="4A734C54" w14:textId="77777777" w:rsidR="00AD6BA8" w:rsidRPr="001327B4" w:rsidRDefault="00AD6BA8" w:rsidP="00C4101E">
            <w:pPr>
              <w:rPr>
                <w:sz w:val="20"/>
                <w:szCs w:val="20"/>
                <w:lang w:val="ro-RO"/>
              </w:rPr>
            </w:pPr>
            <w:r w:rsidRPr="001327B4">
              <w:rPr>
                <w:sz w:val="20"/>
                <w:szCs w:val="20"/>
                <w:lang w:val="ro-RO"/>
              </w:rPr>
              <w:t xml:space="preserve">2.4 analizarea componentelor structurale </w:t>
            </w:r>
            <w:proofErr w:type="spellStart"/>
            <w:r w:rsidRPr="001327B4">
              <w:rPr>
                <w:sz w:val="20"/>
                <w:szCs w:val="20"/>
                <w:lang w:val="ro-RO"/>
              </w:rPr>
              <w:t>şi</w:t>
            </w:r>
            <w:proofErr w:type="spellEnd"/>
            <w:r w:rsidRPr="001327B4">
              <w:rPr>
                <w:sz w:val="20"/>
                <w:szCs w:val="20"/>
                <w:lang w:val="ro-RO"/>
              </w:rPr>
              <w:t xml:space="preserve"> expresive ale textelor literare studiate </w:t>
            </w:r>
            <w:proofErr w:type="spellStart"/>
            <w:r w:rsidRPr="001327B4">
              <w:rPr>
                <w:sz w:val="20"/>
                <w:szCs w:val="20"/>
                <w:lang w:val="ro-RO"/>
              </w:rPr>
              <w:t>şi</w:t>
            </w:r>
            <w:proofErr w:type="spellEnd"/>
            <w:r w:rsidRPr="001327B4">
              <w:rPr>
                <w:sz w:val="20"/>
                <w:szCs w:val="20"/>
                <w:lang w:val="ro-RO"/>
              </w:rPr>
              <w:t xml:space="preserve"> discutarea rolului acestora în tratarea temelor</w:t>
            </w:r>
          </w:p>
          <w:p w14:paraId="4443FEDE" w14:textId="77777777" w:rsidR="00AD6BA8" w:rsidRPr="001327B4" w:rsidRDefault="00AD6BA8" w:rsidP="00C4101E">
            <w:pPr>
              <w:rPr>
                <w:sz w:val="20"/>
                <w:szCs w:val="20"/>
                <w:lang w:val="ro-RO"/>
              </w:rPr>
            </w:pPr>
            <w:r w:rsidRPr="001327B4">
              <w:rPr>
                <w:sz w:val="20"/>
                <w:szCs w:val="20"/>
                <w:lang w:val="ro-RO"/>
              </w:rPr>
              <w:t xml:space="preserve">2.6 aplicarea conceptelor de specialitate în analiza </w:t>
            </w:r>
            <w:proofErr w:type="spellStart"/>
            <w:r w:rsidRPr="001327B4">
              <w:rPr>
                <w:sz w:val="20"/>
                <w:szCs w:val="20"/>
                <w:lang w:val="ro-RO"/>
              </w:rPr>
              <w:t>şi</w:t>
            </w:r>
            <w:proofErr w:type="spellEnd"/>
            <w:r w:rsidRPr="001327B4">
              <w:rPr>
                <w:sz w:val="20"/>
                <w:szCs w:val="20"/>
                <w:lang w:val="ro-RO"/>
              </w:rPr>
              <w:t xml:space="preserve"> discutarea textelor literare studiate</w:t>
            </w:r>
          </w:p>
          <w:p w14:paraId="54A67371" w14:textId="77777777" w:rsidR="00AD6BA8" w:rsidRPr="001327B4" w:rsidRDefault="00AD6BA8" w:rsidP="00C4101E">
            <w:pPr>
              <w:rPr>
                <w:sz w:val="20"/>
                <w:szCs w:val="20"/>
                <w:lang w:val="ro-RO"/>
              </w:rPr>
            </w:pPr>
          </w:p>
          <w:p w14:paraId="10A797FC" w14:textId="77777777" w:rsidR="00AD6BA8" w:rsidRPr="001327B4" w:rsidRDefault="00AD6BA8" w:rsidP="00C4101E">
            <w:pPr>
              <w:rPr>
                <w:sz w:val="20"/>
                <w:szCs w:val="20"/>
                <w:lang w:val="ro-RO"/>
              </w:rPr>
            </w:pPr>
          </w:p>
          <w:p w14:paraId="087E6189" w14:textId="77777777" w:rsidR="00AD6BA8" w:rsidRPr="001327B4" w:rsidRDefault="00AD6BA8" w:rsidP="00C4101E">
            <w:pPr>
              <w:rPr>
                <w:b/>
                <w:sz w:val="20"/>
                <w:szCs w:val="20"/>
                <w:lang w:val="ro-RO"/>
              </w:rPr>
            </w:pPr>
          </w:p>
        </w:tc>
        <w:tc>
          <w:tcPr>
            <w:tcW w:w="5760" w:type="dxa"/>
          </w:tcPr>
          <w:p w14:paraId="73708714" w14:textId="75BC7AF1" w:rsidR="00AD6BA8" w:rsidRPr="001454AB" w:rsidRDefault="00AD6BA8" w:rsidP="00650682">
            <w:pPr>
              <w:spacing w:before="60"/>
              <w:rPr>
                <w:b/>
                <w:color w:val="002060"/>
                <w:lang w:val="ro-RO"/>
              </w:rPr>
            </w:pPr>
            <w:r w:rsidRPr="001454AB">
              <w:rPr>
                <w:b/>
                <w:color w:val="002060"/>
                <w:lang w:val="ro-RO"/>
              </w:rPr>
              <w:t>Literatură</w:t>
            </w:r>
          </w:p>
          <w:p w14:paraId="3EFB00F4" w14:textId="535EC03E" w:rsidR="00AD6BA8" w:rsidRPr="001454AB" w:rsidRDefault="00AD6BA8">
            <w:pPr>
              <w:rPr>
                <w:i/>
                <w:color w:val="002060"/>
                <w:lang w:val="ro-RO"/>
              </w:rPr>
            </w:pPr>
            <w:r w:rsidRPr="001454AB">
              <w:rPr>
                <w:b/>
                <w:color w:val="002060"/>
                <w:lang w:val="ro-RO"/>
              </w:rPr>
              <w:t xml:space="preserve">  </w:t>
            </w:r>
            <w:r>
              <w:rPr>
                <w:b/>
                <w:color w:val="002060"/>
                <w:lang w:val="ro-RO"/>
              </w:rPr>
              <w:tab/>
            </w:r>
            <w:r w:rsidRPr="001454AB">
              <w:rPr>
                <w:color w:val="002060"/>
                <w:lang w:val="ro-RO"/>
              </w:rPr>
              <w:t xml:space="preserve">Mihai Eminescu, </w:t>
            </w:r>
            <w:r w:rsidRPr="001327B4">
              <w:rPr>
                <w:b/>
                <w:bCs/>
                <w:i/>
                <w:color w:val="002060"/>
                <w:lang w:val="ro-RO"/>
              </w:rPr>
              <w:t>Atât de fragedă...</w:t>
            </w:r>
          </w:p>
          <w:p w14:paraId="3E605FB1" w14:textId="77777777" w:rsidR="00AD6BA8" w:rsidRPr="001454AB" w:rsidRDefault="00AD6BA8" w:rsidP="00C4101E">
            <w:pPr>
              <w:jc w:val="both"/>
              <w:rPr>
                <w:lang w:val="ro-RO"/>
              </w:rPr>
            </w:pPr>
            <w:r w:rsidRPr="001454AB">
              <w:rPr>
                <w:lang w:val="ro-RO"/>
              </w:rPr>
              <w:t>1.</w:t>
            </w:r>
            <w:r w:rsidRPr="001454AB">
              <w:rPr>
                <w:color w:val="002060"/>
                <w:lang w:val="ro-RO"/>
              </w:rPr>
              <w:t xml:space="preserve"> </w:t>
            </w:r>
            <w:r w:rsidRPr="001454AB">
              <w:rPr>
                <w:lang w:val="ro-RO"/>
              </w:rPr>
              <w:t>Familiarizare cu lumea textului (exerciții de la rubrica „Înainte de text”, lectură, probleme de vocabular și de înțelegere primară a textului)</w:t>
            </w:r>
          </w:p>
          <w:p w14:paraId="1243D4FB" w14:textId="77777777" w:rsidR="00AD6BA8" w:rsidRPr="001454AB" w:rsidRDefault="00AD6BA8" w:rsidP="00C4101E">
            <w:pPr>
              <w:jc w:val="both"/>
              <w:rPr>
                <w:lang w:val="ro-RO"/>
              </w:rPr>
            </w:pPr>
            <w:r w:rsidRPr="001454AB">
              <w:rPr>
                <w:lang w:val="ro-RO"/>
              </w:rPr>
              <w:t>2. Figuri de stil</w:t>
            </w:r>
          </w:p>
          <w:p w14:paraId="4F4E6631" w14:textId="77777777" w:rsidR="00AD6BA8" w:rsidRPr="001454AB" w:rsidRDefault="00AD6BA8" w:rsidP="00C4101E">
            <w:pPr>
              <w:jc w:val="both"/>
              <w:rPr>
                <w:lang w:val="ro-RO"/>
              </w:rPr>
            </w:pPr>
            <w:r w:rsidRPr="001454AB">
              <w:rPr>
                <w:lang w:val="ro-RO"/>
              </w:rPr>
              <w:t>3. Simbol și alegorie</w:t>
            </w:r>
          </w:p>
          <w:p w14:paraId="0DB34ACF" w14:textId="77777777" w:rsidR="00AD6BA8" w:rsidRPr="001454AB" w:rsidRDefault="00AD6BA8" w:rsidP="00C4101E">
            <w:pPr>
              <w:jc w:val="both"/>
              <w:rPr>
                <w:lang w:val="ro-RO"/>
              </w:rPr>
            </w:pPr>
            <w:r w:rsidRPr="001454AB">
              <w:rPr>
                <w:lang w:val="ro-RO"/>
              </w:rPr>
              <w:t>4. Tema iubirii</w:t>
            </w:r>
          </w:p>
          <w:p w14:paraId="324994FB" w14:textId="77777777" w:rsidR="00AD6BA8" w:rsidRPr="001454AB" w:rsidRDefault="00AD6BA8">
            <w:pPr>
              <w:rPr>
                <w:b/>
                <w:color w:val="002060"/>
                <w:lang w:val="ro-RO"/>
              </w:rPr>
            </w:pPr>
          </w:p>
        </w:tc>
        <w:tc>
          <w:tcPr>
            <w:tcW w:w="630" w:type="dxa"/>
          </w:tcPr>
          <w:p w14:paraId="4BE53A59" w14:textId="77777777" w:rsidR="00AD6BA8" w:rsidRPr="001454AB" w:rsidRDefault="00AD6BA8" w:rsidP="001327B4">
            <w:pPr>
              <w:jc w:val="center"/>
              <w:rPr>
                <w:lang w:val="ro-RO"/>
              </w:rPr>
            </w:pPr>
          </w:p>
          <w:p w14:paraId="33FC4804" w14:textId="77777777" w:rsidR="00AD6BA8" w:rsidRPr="001454AB" w:rsidRDefault="00AD6BA8" w:rsidP="001327B4">
            <w:pPr>
              <w:jc w:val="center"/>
              <w:rPr>
                <w:lang w:val="ro-RO"/>
              </w:rPr>
            </w:pPr>
          </w:p>
          <w:p w14:paraId="0951565B" w14:textId="1B8D201C" w:rsidR="00AD6BA8" w:rsidRDefault="00AD6BA8" w:rsidP="001327B4">
            <w:pPr>
              <w:jc w:val="center"/>
              <w:rPr>
                <w:lang w:val="ro-RO"/>
              </w:rPr>
            </w:pPr>
            <w:r w:rsidRPr="001454AB">
              <w:rPr>
                <w:lang w:val="ro-RO"/>
              </w:rPr>
              <w:t>1</w:t>
            </w:r>
          </w:p>
          <w:p w14:paraId="2439688A" w14:textId="77777777" w:rsidR="00AD6BA8" w:rsidRPr="001454AB" w:rsidRDefault="00AD6BA8" w:rsidP="001327B4">
            <w:pPr>
              <w:jc w:val="center"/>
              <w:rPr>
                <w:lang w:val="ro-RO"/>
              </w:rPr>
            </w:pPr>
          </w:p>
          <w:p w14:paraId="106A8746" w14:textId="77777777" w:rsidR="00AD6BA8" w:rsidRPr="001454AB" w:rsidRDefault="00AD6BA8" w:rsidP="001327B4">
            <w:pPr>
              <w:jc w:val="center"/>
              <w:rPr>
                <w:lang w:val="ro-RO"/>
              </w:rPr>
            </w:pPr>
          </w:p>
          <w:p w14:paraId="61D45455" w14:textId="77777777" w:rsidR="00AD6BA8" w:rsidRPr="001454AB" w:rsidRDefault="00AD6BA8" w:rsidP="001327B4">
            <w:pPr>
              <w:jc w:val="center"/>
              <w:rPr>
                <w:lang w:val="ro-RO"/>
              </w:rPr>
            </w:pPr>
            <w:r w:rsidRPr="001454AB">
              <w:rPr>
                <w:lang w:val="ro-RO"/>
              </w:rPr>
              <w:t>1</w:t>
            </w:r>
          </w:p>
          <w:p w14:paraId="29B41ACB" w14:textId="77777777" w:rsidR="00AD6BA8" w:rsidRPr="001454AB" w:rsidRDefault="00AD6BA8" w:rsidP="001327B4">
            <w:pPr>
              <w:jc w:val="center"/>
              <w:rPr>
                <w:lang w:val="ro-RO"/>
              </w:rPr>
            </w:pPr>
            <w:r w:rsidRPr="001454AB">
              <w:rPr>
                <w:lang w:val="ro-RO"/>
              </w:rPr>
              <w:t>1</w:t>
            </w:r>
          </w:p>
          <w:p w14:paraId="7D74B662" w14:textId="77777777" w:rsidR="00AD6BA8" w:rsidRPr="001454AB" w:rsidRDefault="00AD6BA8" w:rsidP="001327B4">
            <w:pPr>
              <w:jc w:val="center"/>
              <w:rPr>
                <w:lang w:val="ro-RO"/>
              </w:rPr>
            </w:pPr>
            <w:r w:rsidRPr="001454AB">
              <w:rPr>
                <w:lang w:val="ro-RO"/>
              </w:rPr>
              <w:t>1</w:t>
            </w:r>
          </w:p>
        </w:tc>
        <w:tc>
          <w:tcPr>
            <w:tcW w:w="1440" w:type="dxa"/>
          </w:tcPr>
          <w:p w14:paraId="0185C93D" w14:textId="77777777" w:rsidR="00AD6BA8" w:rsidRPr="001454AB" w:rsidRDefault="00AD6BA8" w:rsidP="001327B4">
            <w:pPr>
              <w:jc w:val="center"/>
              <w:rPr>
                <w:b/>
                <w:lang w:val="ro-RO"/>
              </w:rPr>
            </w:pPr>
            <w:r w:rsidRPr="001454AB">
              <w:rPr>
                <w:b/>
                <w:lang w:val="ro-RO"/>
              </w:rPr>
              <w:t>I</w:t>
            </w:r>
          </w:p>
        </w:tc>
        <w:tc>
          <w:tcPr>
            <w:tcW w:w="2700" w:type="dxa"/>
          </w:tcPr>
          <w:p w14:paraId="0485D18D" w14:textId="77777777" w:rsidR="00AD6BA8" w:rsidRPr="006408C4" w:rsidRDefault="00AD6BA8">
            <w:pPr>
              <w:rPr>
                <w:sz w:val="20"/>
                <w:szCs w:val="20"/>
                <w:lang w:val="ro-RO"/>
              </w:rPr>
            </w:pPr>
            <w:r w:rsidRPr="006408C4">
              <w:rPr>
                <w:sz w:val="20"/>
                <w:szCs w:val="20"/>
                <w:lang w:val="ro-RO"/>
              </w:rPr>
              <w:t>Cum noua structură a anului școlar e flexibilă, am ales varianta cea mai echilibrată în ceea ce privește numărul de ore alocat unui modul. În situația în care modulele se organizează altfel, planificarea se poate restructura mai ușor prin situarea diferită a problemelor de limbă și comunicare sau care vizează literatura</w:t>
            </w:r>
          </w:p>
          <w:p w14:paraId="1CC4BE08" w14:textId="77777777" w:rsidR="00AD6BA8" w:rsidRPr="001454AB" w:rsidRDefault="00AD6BA8">
            <w:pPr>
              <w:rPr>
                <w:lang w:val="ro-RO"/>
              </w:rPr>
            </w:pPr>
            <w:proofErr w:type="spellStart"/>
            <w:r w:rsidRPr="006408C4">
              <w:rPr>
                <w:sz w:val="20"/>
                <w:szCs w:val="20"/>
                <w:lang w:val="ro-RO"/>
              </w:rPr>
              <w:t>nonficțională</w:t>
            </w:r>
            <w:proofErr w:type="spellEnd"/>
            <w:r w:rsidRPr="006408C4">
              <w:rPr>
                <w:sz w:val="20"/>
                <w:szCs w:val="20"/>
                <w:lang w:val="ro-RO"/>
              </w:rPr>
              <w:t>.</w:t>
            </w:r>
          </w:p>
        </w:tc>
      </w:tr>
      <w:tr w:rsidR="00AD6BA8" w:rsidRPr="001454AB" w14:paraId="764C9D95" w14:textId="77777777" w:rsidTr="001327B4">
        <w:tc>
          <w:tcPr>
            <w:tcW w:w="1530" w:type="dxa"/>
            <w:vMerge/>
          </w:tcPr>
          <w:p w14:paraId="191D92EB" w14:textId="77777777" w:rsidR="00AD6BA8" w:rsidRPr="001454AB" w:rsidRDefault="00AD6BA8">
            <w:pPr>
              <w:rPr>
                <w:b/>
                <w:lang w:val="ro-RO"/>
              </w:rPr>
            </w:pPr>
          </w:p>
        </w:tc>
        <w:tc>
          <w:tcPr>
            <w:tcW w:w="3060" w:type="dxa"/>
          </w:tcPr>
          <w:p w14:paraId="1E9A0FC0" w14:textId="77777777" w:rsidR="00AD6BA8" w:rsidRPr="001327B4" w:rsidRDefault="00AD6BA8" w:rsidP="00095A63">
            <w:pPr>
              <w:rPr>
                <w:sz w:val="20"/>
                <w:szCs w:val="20"/>
                <w:lang w:val="ro-RO"/>
              </w:rPr>
            </w:pPr>
            <w:r w:rsidRPr="001327B4">
              <w:rPr>
                <w:sz w:val="20"/>
                <w:szCs w:val="20"/>
                <w:lang w:val="ro-RO"/>
              </w:rPr>
              <w:t xml:space="preserve">2.4 analizarea componentelor structurale </w:t>
            </w:r>
            <w:proofErr w:type="spellStart"/>
            <w:r w:rsidRPr="001327B4">
              <w:rPr>
                <w:sz w:val="20"/>
                <w:szCs w:val="20"/>
                <w:lang w:val="ro-RO"/>
              </w:rPr>
              <w:t>şi</w:t>
            </w:r>
            <w:proofErr w:type="spellEnd"/>
            <w:r w:rsidRPr="001327B4">
              <w:rPr>
                <w:sz w:val="20"/>
                <w:szCs w:val="20"/>
                <w:lang w:val="ro-RO"/>
              </w:rPr>
              <w:t xml:space="preserve"> expresive ale textelor literare studiate </w:t>
            </w:r>
            <w:proofErr w:type="spellStart"/>
            <w:r w:rsidRPr="001327B4">
              <w:rPr>
                <w:sz w:val="20"/>
                <w:szCs w:val="20"/>
                <w:lang w:val="ro-RO"/>
              </w:rPr>
              <w:t>şi</w:t>
            </w:r>
            <w:proofErr w:type="spellEnd"/>
            <w:r w:rsidRPr="001327B4">
              <w:rPr>
                <w:sz w:val="20"/>
                <w:szCs w:val="20"/>
                <w:lang w:val="ro-RO"/>
              </w:rPr>
              <w:t xml:space="preserve"> discutarea rolului acestora în tratarea temelor</w:t>
            </w:r>
          </w:p>
          <w:p w14:paraId="175AEC14" w14:textId="77777777" w:rsidR="00AD6BA8" w:rsidRPr="001327B4" w:rsidRDefault="00AD6BA8" w:rsidP="00095A63">
            <w:pPr>
              <w:rPr>
                <w:sz w:val="20"/>
                <w:szCs w:val="20"/>
                <w:lang w:val="ro-RO"/>
              </w:rPr>
            </w:pPr>
            <w:r w:rsidRPr="001327B4">
              <w:rPr>
                <w:sz w:val="20"/>
                <w:szCs w:val="20"/>
                <w:lang w:val="ro-RO"/>
              </w:rPr>
              <w:t xml:space="preserve">2.6 aplicarea conceptelor de specialitate în analiza </w:t>
            </w:r>
            <w:proofErr w:type="spellStart"/>
            <w:r w:rsidRPr="001327B4">
              <w:rPr>
                <w:sz w:val="20"/>
                <w:szCs w:val="20"/>
                <w:lang w:val="ro-RO"/>
              </w:rPr>
              <w:t>şi</w:t>
            </w:r>
            <w:proofErr w:type="spellEnd"/>
            <w:r w:rsidRPr="001327B4">
              <w:rPr>
                <w:sz w:val="20"/>
                <w:szCs w:val="20"/>
                <w:lang w:val="ro-RO"/>
              </w:rPr>
              <w:t xml:space="preserve"> discutarea textelor literare studiate</w:t>
            </w:r>
          </w:p>
          <w:p w14:paraId="161F7F01" w14:textId="77777777" w:rsidR="00AD6BA8" w:rsidRPr="001454AB" w:rsidRDefault="00AD6BA8" w:rsidP="00C4101E">
            <w:pPr>
              <w:rPr>
                <w:lang w:val="ro-RO"/>
              </w:rPr>
            </w:pPr>
          </w:p>
        </w:tc>
        <w:tc>
          <w:tcPr>
            <w:tcW w:w="5760" w:type="dxa"/>
          </w:tcPr>
          <w:p w14:paraId="515804A1" w14:textId="7D8090BA" w:rsidR="00AD6BA8" w:rsidRPr="00A95A21" w:rsidRDefault="00AD6BA8" w:rsidP="00650682">
            <w:pPr>
              <w:spacing w:before="60"/>
              <w:jc w:val="both"/>
              <w:rPr>
                <w:b/>
                <w:bCs/>
                <w:i/>
                <w:color w:val="002060"/>
                <w:lang w:val="ro-RO"/>
              </w:rPr>
            </w:pPr>
            <w:r w:rsidRPr="001454AB">
              <w:rPr>
                <w:b/>
                <w:color w:val="002060"/>
                <w:lang w:val="ro-RO"/>
              </w:rPr>
              <w:t xml:space="preserve">   </w:t>
            </w:r>
            <w:r>
              <w:rPr>
                <w:b/>
                <w:color w:val="002060"/>
                <w:lang w:val="ro-RO"/>
              </w:rPr>
              <w:tab/>
            </w:r>
            <w:r w:rsidRPr="001454AB">
              <w:rPr>
                <w:color w:val="002060"/>
                <w:lang w:val="ro-RO"/>
              </w:rPr>
              <w:t>G. Călinescu</w:t>
            </w:r>
            <w:r w:rsidRPr="001454AB">
              <w:rPr>
                <w:b/>
                <w:color w:val="002060"/>
                <w:lang w:val="ro-RO"/>
              </w:rPr>
              <w:t xml:space="preserve">, </w:t>
            </w:r>
            <w:r w:rsidRPr="00A95A21">
              <w:rPr>
                <w:b/>
                <w:bCs/>
                <w:i/>
                <w:color w:val="002060"/>
                <w:lang w:val="ro-RO"/>
              </w:rPr>
              <w:t>Enigma Otiliei</w:t>
            </w:r>
          </w:p>
          <w:p w14:paraId="38B68854" w14:textId="77777777" w:rsidR="00AD6BA8" w:rsidRPr="001454AB" w:rsidRDefault="00AD6BA8" w:rsidP="00095A63">
            <w:pPr>
              <w:jc w:val="both"/>
              <w:rPr>
                <w:lang w:val="ro-RO"/>
              </w:rPr>
            </w:pPr>
            <w:r w:rsidRPr="001454AB">
              <w:rPr>
                <w:color w:val="002060"/>
                <w:lang w:val="ro-RO"/>
              </w:rPr>
              <w:t xml:space="preserve">5. </w:t>
            </w:r>
            <w:r w:rsidRPr="001454AB">
              <w:rPr>
                <w:lang w:val="ro-RO"/>
              </w:rPr>
              <w:t>Familiarizare cu lumea textului (exerciții de la rubrica „Înainte de text”, lectură, probleme de vocabular și de înțelegere primară a textului)</w:t>
            </w:r>
          </w:p>
          <w:p w14:paraId="4D98D150" w14:textId="77777777" w:rsidR="00AD6BA8" w:rsidRPr="001454AB" w:rsidRDefault="00AD6BA8" w:rsidP="00095A63">
            <w:pPr>
              <w:jc w:val="both"/>
              <w:rPr>
                <w:lang w:val="ro-RO"/>
              </w:rPr>
            </w:pPr>
            <w:r w:rsidRPr="001454AB">
              <w:rPr>
                <w:lang w:val="ro-RO"/>
              </w:rPr>
              <w:t>6. Spațiul și timpului narațiunii</w:t>
            </w:r>
          </w:p>
          <w:p w14:paraId="7AA2B8E2" w14:textId="77777777" w:rsidR="00AD6BA8" w:rsidRPr="001454AB" w:rsidRDefault="00AD6BA8" w:rsidP="00095A63">
            <w:pPr>
              <w:jc w:val="both"/>
              <w:rPr>
                <w:lang w:val="ro-RO"/>
              </w:rPr>
            </w:pPr>
            <w:r w:rsidRPr="001454AB">
              <w:rPr>
                <w:lang w:val="ro-RO"/>
              </w:rPr>
              <w:t>7. Text argumentativ pe tema kitsch-ului (lectura unor texte realizate de elevi, discuții)</w:t>
            </w:r>
          </w:p>
          <w:p w14:paraId="4F9BB99A" w14:textId="77777777" w:rsidR="00AD6BA8" w:rsidRPr="001454AB" w:rsidRDefault="00AD6BA8" w:rsidP="001327B4">
            <w:pPr>
              <w:spacing w:after="60"/>
              <w:jc w:val="both"/>
              <w:rPr>
                <w:color w:val="002060"/>
                <w:lang w:val="ro-RO"/>
              </w:rPr>
            </w:pPr>
            <w:r w:rsidRPr="001454AB">
              <w:rPr>
                <w:lang w:val="ro-RO"/>
              </w:rPr>
              <w:t>8. Textul epic. Construcția personajului</w:t>
            </w:r>
          </w:p>
        </w:tc>
        <w:tc>
          <w:tcPr>
            <w:tcW w:w="630" w:type="dxa"/>
          </w:tcPr>
          <w:p w14:paraId="242C1A65" w14:textId="77777777" w:rsidR="00AD6BA8" w:rsidRPr="001454AB" w:rsidRDefault="00AD6BA8" w:rsidP="001327B4">
            <w:pPr>
              <w:jc w:val="center"/>
              <w:rPr>
                <w:lang w:val="ro-RO"/>
              </w:rPr>
            </w:pPr>
          </w:p>
          <w:p w14:paraId="7452EDEF" w14:textId="77777777" w:rsidR="00AD6BA8" w:rsidRPr="001454AB" w:rsidRDefault="00AD6BA8" w:rsidP="001327B4">
            <w:pPr>
              <w:jc w:val="center"/>
              <w:rPr>
                <w:lang w:val="ro-RO"/>
              </w:rPr>
            </w:pPr>
            <w:r w:rsidRPr="001454AB">
              <w:rPr>
                <w:lang w:val="ro-RO"/>
              </w:rPr>
              <w:t>1</w:t>
            </w:r>
          </w:p>
          <w:p w14:paraId="2C7EDAD1" w14:textId="77777777" w:rsidR="00AD6BA8" w:rsidRPr="001454AB" w:rsidRDefault="00AD6BA8" w:rsidP="001327B4">
            <w:pPr>
              <w:jc w:val="center"/>
              <w:rPr>
                <w:lang w:val="ro-RO"/>
              </w:rPr>
            </w:pPr>
          </w:p>
          <w:p w14:paraId="199D5A78" w14:textId="77777777" w:rsidR="00AD6BA8" w:rsidRPr="001454AB" w:rsidRDefault="00AD6BA8" w:rsidP="001327B4">
            <w:pPr>
              <w:jc w:val="center"/>
              <w:rPr>
                <w:lang w:val="ro-RO"/>
              </w:rPr>
            </w:pPr>
          </w:p>
          <w:p w14:paraId="75BEAC93" w14:textId="0C592627" w:rsidR="00AD6BA8" w:rsidRPr="001454AB" w:rsidRDefault="00AD6BA8" w:rsidP="001327B4">
            <w:pPr>
              <w:jc w:val="center"/>
              <w:rPr>
                <w:lang w:val="ro-RO"/>
              </w:rPr>
            </w:pPr>
            <w:r w:rsidRPr="001454AB">
              <w:rPr>
                <w:lang w:val="ro-RO"/>
              </w:rPr>
              <w:t>1</w:t>
            </w:r>
          </w:p>
          <w:p w14:paraId="2EEF6782" w14:textId="77777777" w:rsidR="00AD6BA8" w:rsidRPr="001454AB" w:rsidRDefault="00AD6BA8" w:rsidP="001327B4">
            <w:pPr>
              <w:jc w:val="center"/>
              <w:rPr>
                <w:lang w:val="ro-RO"/>
              </w:rPr>
            </w:pPr>
            <w:r w:rsidRPr="001454AB">
              <w:rPr>
                <w:lang w:val="ro-RO"/>
              </w:rPr>
              <w:t>1</w:t>
            </w:r>
          </w:p>
          <w:p w14:paraId="3162B37B" w14:textId="77777777" w:rsidR="00AD6BA8" w:rsidRPr="001454AB" w:rsidRDefault="00AD6BA8" w:rsidP="001327B4">
            <w:pPr>
              <w:jc w:val="center"/>
              <w:rPr>
                <w:lang w:val="ro-RO"/>
              </w:rPr>
            </w:pPr>
          </w:p>
          <w:p w14:paraId="328C3393" w14:textId="77777777" w:rsidR="00AD6BA8" w:rsidRPr="001454AB" w:rsidRDefault="00AD6BA8" w:rsidP="001327B4">
            <w:pPr>
              <w:jc w:val="center"/>
              <w:rPr>
                <w:lang w:val="ro-RO"/>
              </w:rPr>
            </w:pPr>
            <w:r w:rsidRPr="001454AB">
              <w:rPr>
                <w:lang w:val="ro-RO"/>
              </w:rPr>
              <w:t>1</w:t>
            </w:r>
          </w:p>
        </w:tc>
        <w:tc>
          <w:tcPr>
            <w:tcW w:w="1440" w:type="dxa"/>
          </w:tcPr>
          <w:p w14:paraId="47A36997" w14:textId="77777777" w:rsidR="00AD6BA8" w:rsidRPr="001454AB" w:rsidRDefault="00AD6BA8" w:rsidP="001327B4">
            <w:pPr>
              <w:jc w:val="center"/>
              <w:rPr>
                <w:b/>
                <w:lang w:val="ro-RO"/>
              </w:rPr>
            </w:pPr>
            <w:r w:rsidRPr="001454AB">
              <w:rPr>
                <w:b/>
                <w:lang w:val="ro-RO"/>
              </w:rPr>
              <w:t>II</w:t>
            </w:r>
          </w:p>
        </w:tc>
        <w:tc>
          <w:tcPr>
            <w:tcW w:w="2700" w:type="dxa"/>
          </w:tcPr>
          <w:p w14:paraId="6316A1DE" w14:textId="77777777" w:rsidR="00AD6BA8" w:rsidRPr="001454AB" w:rsidRDefault="00AD6BA8">
            <w:pPr>
              <w:rPr>
                <w:lang w:val="ro-RO"/>
              </w:rPr>
            </w:pPr>
          </w:p>
        </w:tc>
      </w:tr>
      <w:tr w:rsidR="00AD6BA8" w:rsidRPr="001454AB" w14:paraId="754CE467" w14:textId="77777777" w:rsidTr="0090465A">
        <w:tc>
          <w:tcPr>
            <w:tcW w:w="1530" w:type="dxa"/>
            <w:vMerge/>
          </w:tcPr>
          <w:p w14:paraId="74465875" w14:textId="77777777" w:rsidR="00AD6BA8" w:rsidRPr="001454AB" w:rsidRDefault="00AD6BA8">
            <w:pPr>
              <w:rPr>
                <w:b/>
                <w:lang w:val="ro-RO"/>
              </w:rPr>
            </w:pPr>
          </w:p>
        </w:tc>
        <w:tc>
          <w:tcPr>
            <w:tcW w:w="3060" w:type="dxa"/>
          </w:tcPr>
          <w:p w14:paraId="707C0F67" w14:textId="3A39B5BC" w:rsidR="00AD6BA8" w:rsidRPr="0090465A" w:rsidRDefault="00AD6BA8" w:rsidP="0090465A">
            <w:pPr>
              <w:rPr>
                <w:sz w:val="20"/>
                <w:szCs w:val="20"/>
                <w:lang w:val="ro-RO"/>
              </w:rPr>
            </w:pPr>
            <w:r w:rsidRPr="0090465A">
              <w:rPr>
                <w:sz w:val="20"/>
                <w:szCs w:val="20"/>
                <w:lang w:val="ro-RO"/>
              </w:rPr>
              <w:t xml:space="preserve">2.6 aplicarea conceptelor de specialitate în analiza </w:t>
            </w:r>
            <w:proofErr w:type="spellStart"/>
            <w:r w:rsidRPr="0090465A">
              <w:rPr>
                <w:sz w:val="20"/>
                <w:szCs w:val="20"/>
                <w:lang w:val="ro-RO"/>
              </w:rPr>
              <w:t>şi</w:t>
            </w:r>
            <w:proofErr w:type="spellEnd"/>
            <w:r w:rsidRPr="0090465A">
              <w:rPr>
                <w:sz w:val="20"/>
                <w:szCs w:val="20"/>
                <w:lang w:val="ro-RO"/>
              </w:rPr>
              <w:t xml:space="preserve"> discutarea textelor literare studiate</w:t>
            </w:r>
          </w:p>
          <w:p w14:paraId="6267CAB7" w14:textId="264D7262" w:rsidR="00AD6BA8" w:rsidRPr="0090465A" w:rsidRDefault="00AD6BA8" w:rsidP="00095A63">
            <w:pPr>
              <w:rPr>
                <w:sz w:val="20"/>
                <w:szCs w:val="20"/>
                <w:lang w:val="ro-RO"/>
              </w:rPr>
            </w:pPr>
            <w:r w:rsidRPr="0090465A">
              <w:rPr>
                <w:sz w:val="20"/>
                <w:szCs w:val="20"/>
                <w:lang w:val="ro-RO"/>
              </w:rPr>
              <w:t>2.5 compararea trăsăturilor definitorii ale comunicării în texte ficționale și nonficţionale</w:t>
            </w:r>
          </w:p>
        </w:tc>
        <w:tc>
          <w:tcPr>
            <w:tcW w:w="5760" w:type="dxa"/>
          </w:tcPr>
          <w:p w14:paraId="42D8C8B0" w14:textId="77777777" w:rsidR="00AD6BA8" w:rsidRPr="001454AB" w:rsidRDefault="00AD6BA8" w:rsidP="00650682">
            <w:pPr>
              <w:spacing w:before="60"/>
              <w:jc w:val="both"/>
              <w:rPr>
                <w:lang w:val="ro-RO"/>
              </w:rPr>
            </w:pPr>
            <w:r w:rsidRPr="001454AB">
              <w:rPr>
                <w:lang w:val="ro-RO"/>
              </w:rPr>
              <w:t>9. Personajul feminin</w:t>
            </w:r>
          </w:p>
          <w:p w14:paraId="1197EB98" w14:textId="77777777" w:rsidR="00AD6BA8" w:rsidRPr="001454AB" w:rsidRDefault="00AD6BA8" w:rsidP="00095A63">
            <w:pPr>
              <w:jc w:val="both"/>
              <w:rPr>
                <w:lang w:val="ro-RO"/>
              </w:rPr>
            </w:pPr>
            <w:r w:rsidRPr="001454AB">
              <w:rPr>
                <w:lang w:val="ro-RO"/>
              </w:rPr>
              <w:t>10. Tema iubirii</w:t>
            </w:r>
          </w:p>
          <w:p w14:paraId="0C35F007" w14:textId="77777777" w:rsidR="00AD6BA8" w:rsidRPr="001454AB" w:rsidRDefault="00AD6BA8" w:rsidP="00095A63">
            <w:pPr>
              <w:jc w:val="both"/>
              <w:rPr>
                <w:lang w:val="ro-RO"/>
              </w:rPr>
            </w:pPr>
            <w:r w:rsidRPr="001454AB">
              <w:rPr>
                <w:lang w:val="ro-RO"/>
              </w:rPr>
              <w:t>11. Text auxiliar (William Shakespeare)</w:t>
            </w:r>
          </w:p>
          <w:p w14:paraId="0C45ECCD" w14:textId="3A71F21B" w:rsidR="00AD6BA8" w:rsidRPr="00A95A21" w:rsidRDefault="00AD6BA8" w:rsidP="00095A63">
            <w:pPr>
              <w:jc w:val="both"/>
              <w:rPr>
                <w:b/>
                <w:bCs/>
                <w:i/>
                <w:color w:val="002060"/>
                <w:lang w:val="ro-RO"/>
              </w:rPr>
            </w:pPr>
            <w:r w:rsidRPr="001454AB">
              <w:rPr>
                <w:lang w:val="ro-RO"/>
              </w:rPr>
              <w:t xml:space="preserve">    </w:t>
            </w:r>
            <w:r w:rsidR="00890CAB">
              <w:rPr>
                <w:lang w:val="ro-RO"/>
              </w:rPr>
              <w:tab/>
            </w:r>
            <w:r w:rsidRPr="00A95A21">
              <w:rPr>
                <w:b/>
                <w:bCs/>
                <w:i/>
                <w:color w:val="002060"/>
                <w:lang w:val="ro-RO"/>
              </w:rPr>
              <w:t>Dulcea mea Doamnă/</w:t>
            </w:r>
            <w:proofErr w:type="spellStart"/>
            <w:r w:rsidRPr="00A95A21">
              <w:rPr>
                <w:b/>
                <w:bCs/>
                <w:i/>
                <w:color w:val="002060"/>
                <w:lang w:val="ro-RO"/>
              </w:rPr>
              <w:t>Eminul</w:t>
            </w:r>
            <w:proofErr w:type="spellEnd"/>
            <w:r w:rsidRPr="00A95A21">
              <w:rPr>
                <w:b/>
                <w:bCs/>
                <w:i/>
                <w:color w:val="002060"/>
                <w:lang w:val="ro-RO"/>
              </w:rPr>
              <w:t xml:space="preserve"> meu iubit. Corespondență inedită Mihai Eminescu – Veronica Micle</w:t>
            </w:r>
          </w:p>
          <w:p w14:paraId="719A270C" w14:textId="77777777" w:rsidR="00AD6BA8" w:rsidRPr="001454AB" w:rsidRDefault="00AD6BA8" w:rsidP="00095A63">
            <w:pPr>
              <w:jc w:val="both"/>
              <w:rPr>
                <w:lang w:val="ro-RO"/>
              </w:rPr>
            </w:pPr>
            <w:r w:rsidRPr="001454AB">
              <w:rPr>
                <w:lang w:val="ro-RO"/>
              </w:rPr>
              <w:t>12. Familiarizare cu lumea textului (exerciții de la rubrica „Înainte de text”, lectură, probleme de vocabular și de înțelegere primară a textului)</w:t>
            </w:r>
          </w:p>
          <w:p w14:paraId="41D8E880" w14:textId="77777777" w:rsidR="00AD6BA8" w:rsidRPr="001454AB" w:rsidRDefault="00AD6BA8" w:rsidP="00095A63">
            <w:pPr>
              <w:jc w:val="both"/>
              <w:rPr>
                <w:color w:val="002060"/>
                <w:lang w:val="ro-RO"/>
              </w:rPr>
            </w:pPr>
            <w:r w:rsidRPr="001454AB">
              <w:rPr>
                <w:lang w:val="ro-RO"/>
              </w:rPr>
              <w:t xml:space="preserve">     </w:t>
            </w:r>
          </w:p>
        </w:tc>
        <w:tc>
          <w:tcPr>
            <w:tcW w:w="630" w:type="dxa"/>
          </w:tcPr>
          <w:p w14:paraId="395C5B21" w14:textId="77777777" w:rsidR="00AD6BA8" w:rsidRPr="001454AB" w:rsidRDefault="00AD6BA8" w:rsidP="00650682">
            <w:pPr>
              <w:spacing w:before="60"/>
              <w:jc w:val="center"/>
              <w:rPr>
                <w:lang w:val="ro-RO"/>
              </w:rPr>
            </w:pPr>
            <w:r w:rsidRPr="001454AB">
              <w:rPr>
                <w:lang w:val="ro-RO"/>
              </w:rPr>
              <w:t>1</w:t>
            </w:r>
          </w:p>
          <w:p w14:paraId="2720D8A8" w14:textId="77777777" w:rsidR="00AD6BA8" w:rsidRPr="001454AB" w:rsidRDefault="00AD6BA8" w:rsidP="0090465A">
            <w:pPr>
              <w:jc w:val="center"/>
              <w:rPr>
                <w:lang w:val="ro-RO"/>
              </w:rPr>
            </w:pPr>
            <w:r w:rsidRPr="001454AB">
              <w:rPr>
                <w:lang w:val="ro-RO"/>
              </w:rPr>
              <w:t>1</w:t>
            </w:r>
          </w:p>
          <w:p w14:paraId="32246C70" w14:textId="77777777" w:rsidR="00AD6BA8" w:rsidRPr="001454AB" w:rsidRDefault="00AD6BA8" w:rsidP="0090465A">
            <w:pPr>
              <w:jc w:val="center"/>
              <w:rPr>
                <w:lang w:val="ro-RO"/>
              </w:rPr>
            </w:pPr>
          </w:p>
          <w:p w14:paraId="3A60E280" w14:textId="77777777" w:rsidR="00AD6BA8" w:rsidRPr="001454AB" w:rsidRDefault="00AD6BA8" w:rsidP="0090465A">
            <w:pPr>
              <w:jc w:val="center"/>
              <w:rPr>
                <w:lang w:val="ro-RO"/>
              </w:rPr>
            </w:pPr>
            <w:r w:rsidRPr="001454AB">
              <w:rPr>
                <w:lang w:val="ro-RO"/>
              </w:rPr>
              <w:t>1</w:t>
            </w:r>
          </w:p>
          <w:p w14:paraId="31DE0BDD" w14:textId="77777777" w:rsidR="00AD6BA8" w:rsidRPr="001454AB" w:rsidRDefault="00AD6BA8" w:rsidP="0090465A">
            <w:pPr>
              <w:jc w:val="center"/>
              <w:rPr>
                <w:lang w:val="ro-RO"/>
              </w:rPr>
            </w:pPr>
          </w:p>
          <w:p w14:paraId="2E79DC14" w14:textId="77777777" w:rsidR="00AD6BA8" w:rsidRPr="001454AB" w:rsidRDefault="00AD6BA8" w:rsidP="0090465A">
            <w:pPr>
              <w:jc w:val="center"/>
              <w:rPr>
                <w:lang w:val="ro-RO"/>
              </w:rPr>
            </w:pPr>
          </w:p>
          <w:p w14:paraId="13FCA6FD" w14:textId="77777777" w:rsidR="00AD6BA8" w:rsidRPr="001454AB" w:rsidRDefault="00AD6BA8" w:rsidP="0090465A">
            <w:pPr>
              <w:jc w:val="center"/>
              <w:rPr>
                <w:lang w:val="ro-RO"/>
              </w:rPr>
            </w:pPr>
          </w:p>
          <w:p w14:paraId="5E9EE278" w14:textId="77777777" w:rsidR="00AD6BA8" w:rsidRPr="001454AB" w:rsidRDefault="00AD6BA8" w:rsidP="0090465A">
            <w:pPr>
              <w:jc w:val="center"/>
              <w:rPr>
                <w:lang w:val="ro-RO"/>
              </w:rPr>
            </w:pPr>
            <w:r w:rsidRPr="001454AB">
              <w:rPr>
                <w:lang w:val="ro-RO"/>
              </w:rPr>
              <w:t>1</w:t>
            </w:r>
          </w:p>
        </w:tc>
        <w:tc>
          <w:tcPr>
            <w:tcW w:w="1440" w:type="dxa"/>
          </w:tcPr>
          <w:p w14:paraId="1062F608" w14:textId="77777777" w:rsidR="00AD6BA8" w:rsidRPr="001454AB" w:rsidRDefault="00AD6BA8" w:rsidP="0090465A">
            <w:pPr>
              <w:jc w:val="center"/>
              <w:rPr>
                <w:b/>
                <w:lang w:val="ro-RO"/>
              </w:rPr>
            </w:pPr>
            <w:r w:rsidRPr="001454AB">
              <w:rPr>
                <w:b/>
                <w:lang w:val="ro-RO"/>
              </w:rPr>
              <w:t>III</w:t>
            </w:r>
          </w:p>
        </w:tc>
        <w:tc>
          <w:tcPr>
            <w:tcW w:w="2700" w:type="dxa"/>
          </w:tcPr>
          <w:p w14:paraId="3F853B9E" w14:textId="77777777" w:rsidR="00AD6BA8" w:rsidRPr="001454AB" w:rsidRDefault="00AD6BA8">
            <w:pPr>
              <w:rPr>
                <w:lang w:val="ro-RO"/>
              </w:rPr>
            </w:pPr>
          </w:p>
        </w:tc>
      </w:tr>
      <w:tr w:rsidR="00AD6BA8" w:rsidRPr="001454AB" w14:paraId="5A93EFC6" w14:textId="77777777" w:rsidTr="009B7F5F">
        <w:tc>
          <w:tcPr>
            <w:tcW w:w="1530" w:type="dxa"/>
            <w:vMerge/>
          </w:tcPr>
          <w:p w14:paraId="21E3329D" w14:textId="77777777" w:rsidR="00AD6BA8" w:rsidRPr="001454AB" w:rsidRDefault="00AD6BA8">
            <w:pPr>
              <w:rPr>
                <w:b/>
                <w:lang w:val="ro-RO"/>
              </w:rPr>
            </w:pPr>
          </w:p>
        </w:tc>
        <w:tc>
          <w:tcPr>
            <w:tcW w:w="3060" w:type="dxa"/>
          </w:tcPr>
          <w:p w14:paraId="0062228A" w14:textId="2E5832A9" w:rsidR="00AD6BA8" w:rsidRPr="00AD2429" w:rsidRDefault="00AD6BA8" w:rsidP="00963F42">
            <w:pPr>
              <w:rPr>
                <w:sz w:val="20"/>
                <w:szCs w:val="20"/>
                <w:lang w:val="ro-RO"/>
              </w:rPr>
            </w:pPr>
            <w:r w:rsidRPr="00AD2429">
              <w:rPr>
                <w:sz w:val="20"/>
                <w:szCs w:val="20"/>
                <w:lang w:val="ro-RO"/>
              </w:rPr>
              <w:t>1.2. identificarea elementelor specifice din structura unor tipuri textuale studiate</w:t>
            </w:r>
          </w:p>
          <w:p w14:paraId="4FD3A7AD" w14:textId="77777777" w:rsidR="00AD6BA8" w:rsidRPr="001454AB" w:rsidRDefault="00AD6BA8" w:rsidP="00925193">
            <w:pPr>
              <w:rPr>
                <w:lang w:val="ro-RO"/>
              </w:rPr>
            </w:pPr>
            <w:r w:rsidRPr="00AD2429">
              <w:rPr>
                <w:sz w:val="20"/>
                <w:szCs w:val="20"/>
                <w:lang w:val="ro-RO"/>
              </w:rPr>
              <w:t>3.1 identificarea structurilor argumentative într-un text dat</w:t>
            </w:r>
          </w:p>
        </w:tc>
        <w:tc>
          <w:tcPr>
            <w:tcW w:w="5760" w:type="dxa"/>
          </w:tcPr>
          <w:p w14:paraId="05D483C0" w14:textId="77777777" w:rsidR="00AD6BA8" w:rsidRPr="001454AB" w:rsidRDefault="00AD6BA8" w:rsidP="00FD4FC1">
            <w:pPr>
              <w:spacing w:before="60"/>
              <w:jc w:val="both"/>
              <w:rPr>
                <w:lang w:val="ro-RO"/>
              </w:rPr>
            </w:pPr>
            <w:r w:rsidRPr="001454AB">
              <w:rPr>
                <w:lang w:val="ro-RO"/>
              </w:rPr>
              <w:t>13. Textul epistolar</w:t>
            </w:r>
          </w:p>
          <w:p w14:paraId="44CF0DD4" w14:textId="769A7C0F" w:rsidR="00AD6BA8" w:rsidRPr="002645AB" w:rsidRDefault="00AD6BA8" w:rsidP="00602E17">
            <w:pPr>
              <w:jc w:val="both"/>
              <w:rPr>
                <w:b/>
                <w:bCs/>
                <w:lang w:val="ro-RO"/>
              </w:rPr>
            </w:pPr>
            <w:r w:rsidRPr="001454AB">
              <w:rPr>
                <w:lang w:val="ro-RO"/>
              </w:rPr>
              <w:t xml:space="preserve">  </w:t>
            </w:r>
            <w:r w:rsidR="002645AB">
              <w:rPr>
                <w:lang w:val="ro-RO"/>
              </w:rPr>
              <w:tab/>
            </w:r>
            <w:r w:rsidRPr="001454AB">
              <w:rPr>
                <w:color w:val="002060"/>
                <w:lang w:val="ro-RO"/>
              </w:rPr>
              <w:t>Jos</w:t>
            </w:r>
            <w:r w:rsidRPr="001454AB">
              <w:rPr>
                <w:color w:val="002060"/>
                <w:shd w:val="clear" w:color="auto" w:fill="FFFFFF"/>
                <w:lang w:val="ro-RO"/>
              </w:rPr>
              <w:t>é</w:t>
            </w:r>
            <w:r w:rsidRPr="001454AB">
              <w:rPr>
                <w:rFonts w:ascii="Arial" w:hAnsi="Arial" w:cs="Arial"/>
                <w:color w:val="002060"/>
                <w:shd w:val="clear" w:color="auto" w:fill="FFFFFF"/>
                <w:lang w:val="ro-RO"/>
              </w:rPr>
              <w:t xml:space="preserve"> </w:t>
            </w:r>
            <w:r w:rsidRPr="001454AB">
              <w:rPr>
                <w:color w:val="002060"/>
                <w:lang w:val="ro-RO"/>
              </w:rPr>
              <w:t>Ortega y Gasset</w:t>
            </w:r>
            <w:r w:rsidRPr="001454AB">
              <w:rPr>
                <w:lang w:val="ro-RO"/>
              </w:rPr>
              <w:t xml:space="preserve">, </w:t>
            </w:r>
            <w:r w:rsidRPr="002645AB">
              <w:rPr>
                <w:b/>
                <w:bCs/>
                <w:i/>
                <w:color w:val="002060"/>
                <w:lang w:val="ro-RO"/>
              </w:rPr>
              <w:t>Iubirea curtenească</w:t>
            </w:r>
          </w:p>
          <w:p w14:paraId="565256E1" w14:textId="77777777" w:rsidR="00AD6BA8" w:rsidRPr="001454AB" w:rsidRDefault="00AD6BA8" w:rsidP="00664B8C">
            <w:pPr>
              <w:jc w:val="both"/>
              <w:rPr>
                <w:lang w:val="ro-RO"/>
              </w:rPr>
            </w:pPr>
            <w:r w:rsidRPr="001454AB">
              <w:rPr>
                <w:lang w:val="ro-RO"/>
              </w:rPr>
              <w:t>14. Familiarizare cu lumea textului (exerciții de la rubrica „Înainte de text”, lectură, probleme de vocabular și de înțelegere primară a textului)</w:t>
            </w:r>
          </w:p>
          <w:p w14:paraId="2FDBDFEA" w14:textId="77777777" w:rsidR="00AD6BA8" w:rsidRPr="001454AB" w:rsidRDefault="00AD6BA8" w:rsidP="00664B8C">
            <w:pPr>
              <w:jc w:val="both"/>
              <w:rPr>
                <w:lang w:val="ro-RO"/>
              </w:rPr>
            </w:pPr>
            <w:r w:rsidRPr="001454AB">
              <w:rPr>
                <w:lang w:val="ro-RO"/>
              </w:rPr>
              <w:t>15. Eseul</w:t>
            </w:r>
          </w:p>
          <w:p w14:paraId="2129D63F" w14:textId="77777777" w:rsidR="00AD6BA8" w:rsidRPr="001454AB" w:rsidRDefault="00AD6BA8" w:rsidP="00FD4FC1">
            <w:pPr>
              <w:spacing w:after="60"/>
              <w:jc w:val="both"/>
              <w:rPr>
                <w:lang w:val="ro-RO"/>
              </w:rPr>
            </w:pPr>
            <w:r w:rsidRPr="001454AB">
              <w:rPr>
                <w:lang w:val="ro-RO"/>
              </w:rPr>
              <w:t xml:space="preserve">16. Tema iubirii     </w:t>
            </w:r>
          </w:p>
        </w:tc>
        <w:tc>
          <w:tcPr>
            <w:tcW w:w="630" w:type="dxa"/>
          </w:tcPr>
          <w:p w14:paraId="5D0CF83D" w14:textId="77777777" w:rsidR="00AD6BA8" w:rsidRPr="001454AB" w:rsidRDefault="00AD6BA8" w:rsidP="00650682">
            <w:pPr>
              <w:spacing w:before="60"/>
              <w:jc w:val="center"/>
              <w:rPr>
                <w:lang w:val="ro-RO"/>
              </w:rPr>
            </w:pPr>
            <w:r w:rsidRPr="001454AB">
              <w:rPr>
                <w:lang w:val="ro-RO"/>
              </w:rPr>
              <w:t>1</w:t>
            </w:r>
          </w:p>
          <w:p w14:paraId="559C35B1" w14:textId="77777777" w:rsidR="00AD6BA8" w:rsidRPr="001454AB" w:rsidRDefault="00AD6BA8" w:rsidP="009B7F5F">
            <w:pPr>
              <w:jc w:val="center"/>
              <w:rPr>
                <w:lang w:val="ro-RO"/>
              </w:rPr>
            </w:pPr>
          </w:p>
          <w:p w14:paraId="64C4B8F7" w14:textId="77777777" w:rsidR="00AD6BA8" w:rsidRPr="001454AB" w:rsidRDefault="00AD6BA8" w:rsidP="009B7F5F">
            <w:pPr>
              <w:jc w:val="center"/>
              <w:rPr>
                <w:lang w:val="ro-RO"/>
              </w:rPr>
            </w:pPr>
            <w:r w:rsidRPr="001454AB">
              <w:rPr>
                <w:lang w:val="ro-RO"/>
              </w:rPr>
              <w:t>1</w:t>
            </w:r>
          </w:p>
          <w:p w14:paraId="08822F60" w14:textId="77777777" w:rsidR="00AD6BA8" w:rsidRPr="001454AB" w:rsidRDefault="00AD6BA8" w:rsidP="009B7F5F">
            <w:pPr>
              <w:jc w:val="center"/>
              <w:rPr>
                <w:lang w:val="ro-RO"/>
              </w:rPr>
            </w:pPr>
          </w:p>
          <w:p w14:paraId="056021C9" w14:textId="77777777" w:rsidR="00AD6BA8" w:rsidRPr="001454AB" w:rsidRDefault="00AD6BA8" w:rsidP="009B7F5F">
            <w:pPr>
              <w:jc w:val="center"/>
              <w:rPr>
                <w:lang w:val="ro-RO"/>
              </w:rPr>
            </w:pPr>
          </w:p>
          <w:p w14:paraId="53FCE06E" w14:textId="77777777" w:rsidR="00AD6BA8" w:rsidRPr="001454AB" w:rsidRDefault="00AD6BA8" w:rsidP="009B7F5F">
            <w:pPr>
              <w:jc w:val="center"/>
              <w:rPr>
                <w:lang w:val="ro-RO"/>
              </w:rPr>
            </w:pPr>
            <w:r w:rsidRPr="001454AB">
              <w:rPr>
                <w:lang w:val="ro-RO"/>
              </w:rPr>
              <w:t>1</w:t>
            </w:r>
          </w:p>
          <w:p w14:paraId="273AAF95" w14:textId="77777777" w:rsidR="00AD6BA8" w:rsidRPr="001454AB" w:rsidRDefault="00AD6BA8" w:rsidP="009B7F5F">
            <w:pPr>
              <w:jc w:val="center"/>
              <w:rPr>
                <w:lang w:val="ro-RO"/>
              </w:rPr>
            </w:pPr>
            <w:r w:rsidRPr="001454AB">
              <w:rPr>
                <w:lang w:val="ro-RO"/>
              </w:rPr>
              <w:t>1</w:t>
            </w:r>
          </w:p>
        </w:tc>
        <w:tc>
          <w:tcPr>
            <w:tcW w:w="1440" w:type="dxa"/>
          </w:tcPr>
          <w:p w14:paraId="116EB5E2" w14:textId="77777777" w:rsidR="00AD6BA8" w:rsidRPr="001454AB" w:rsidRDefault="00AD6BA8" w:rsidP="0072630F">
            <w:pPr>
              <w:jc w:val="center"/>
              <w:rPr>
                <w:b/>
                <w:lang w:val="ro-RO"/>
              </w:rPr>
            </w:pPr>
            <w:r w:rsidRPr="001454AB">
              <w:rPr>
                <w:b/>
                <w:lang w:val="ro-RO"/>
              </w:rPr>
              <w:t>IV</w:t>
            </w:r>
          </w:p>
        </w:tc>
        <w:tc>
          <w:tcPr>
            <w:tcW w:w="2700" w:type="dxa"/>
          </w:tcPr>
          <w:p w14:paraId="5F444EE7" w14:textId="77777777" w:rsidR="00AD6BA8" w:rsidRPr="001454AB" w:rsidRDefault="00AD6BA8">
            <w:pPr>
              <w:rPr>
                <w:lang w:val="ro-RO"/>
              </w:rPr>
            </w:pPr>
          </w:p>
        </w:tc>
      </w:tr>
      <w:tr w:rsidR="00AD6BA8" w:rsidRPr="001454AB" w14:paraId="0F832D0C" w14:textId="77777777" w:rsidTr="009B7F5F">
        <w:tc>
          <w:tcPr>
            <w:tcW w:w="1530" w:type="dxa"/>
            <w:vMerge/>
          </w:tcPr>
          <w:p w14:paraId="7862626E" w14:textId="77777777" w:rsidR="00AD6BA8" w:rsidRPr="001454AB" w:rsidRDefault="00AD6BA8">
            <w:pPr>
              <w:rPr>
                <w:b/>
                <w:lang w:val="ro-RO"/>
              </w:rPr>
            </w:pPr>
          </w:p>
        </w:tc>
        <w:tc>
          <w:tcPr>
            <w:tcW w:w="3060" w:type="dxa"/>
          </w:tcPr>
          <w:p w14:paraId="51994068" w14:textId="56B7907F" w:rsidR="00AD6BA8" w:rsidRPr="0072630F" w:rsidRDefault="00AD6BA8" w:rsidP="0072630F">
            <w:pPr>
              <w:rPr>
                <w:sz w:val="20"/>
                <w:szCs w:val="20"/>
                <w:lang w:val="ro-RO"/>
              </w:rPr>
            </w:pPr>
            <w:r w:rsidRPr="0072630F">
              <w:rPr>
                <w:sz w:val="20"/>
                <w:szCs w:val="20"/>
                <w:lang w:val="ro-RO"/>
              </w:rPr>
              <w:t xml:space="preserve">1.3 exprimarea orală sau în scris a propriilor </w:t>
            </w:r>
            <w:proofErr w:type="spellStart"/>
            <w:r w:rsidRPr="0072630F">
              <w:rPr>
                <w:sz w:val="20"/>
                <w:szCs w:val="20"/>
                <w:lang w:val="ro-RO"/>
              </w:rPr>
              <w:t>reacţii</w:t>
            </w:r>
            <w:proofErr w:type="spellEnd"/>
            <w:r w:rsidRPr="0072630F">
              <w:rPr>
                <w:sz w:val="20"/>
                <w:szCs w:val="20"/>
                <w:lang w:val="ro-RO"/>
              </w:rPr>
              <w:t xml:space="preserve"> </w:t>
            </w:r>
            <w:proofErr w:type="spellStart"/>
            <w:r w:rsidRPr="0072630F">
              <w:rPr>
                <w:sz w:val="20"/>
                <w:szCs w:val="20"/>
                <w:lang w:val="ro-RO"/>
              </w:rPr>
              <w:t>şi</w:t>
            </w:r>
            <w:proofErr w:type="spellEnd"/>
            <w:r w:rsidRPr="0072630F">
              <w:rPr>
                <w:sz w:val="20"/>
                <w:szCs w:val="20"/>
                <w:lang w:val="ro-RO"/>
              </w:rPr>
              <w:t xml:space="preserve"> opinii privind textele receptate</w:t>
            </w:r>
          </w:p>
          <w:p w14:paraId="7F48BEFA" w14:textId="77777777" w:rsidR="00AD6BA8" w:rsidRPr="001454AB" w:rsidRDefault="00AD6BA8" w:rsidP="00925193">
            <w:pPr>
              <w:rPr>
                <w:lang w:val="ro-RO"/>
              </w:rPr>
            </w:pPr>
            <w:r w:rsidRPr="0072630F">
              <w:rPr>
                <w:sz w:val="20"/>
                <w:szCs w:val="20"/>
                <w:lang w:val="ro-RO"/>
              </w:rPr>
              <w:t xml:space="preserve">1.1 utilizarea adecvată a </w:t>
            </w:r>
            <w:proofErr w:type="spellStart"/>
            <w:r w:rsidRPr="0072630F">
              <w:rPr>
                <w:sz w:val="20"/>
                <w:szCs w:val="20"/>
                <w:lang w:val="ro-RO"/>
              </w:rPr>
              <w:t>achiziţiilor</w:t>
            </w:r>
            <w:proofErr w:type="spellEnd"/>
            <w:r w:rsidRPr="0072630F">
              <w:rPr>
                <w:sz w:val="20"/>
                <w:szCs w:val="20"/>
                <w:lang w:val="ro-RO"/>
              </w:rPr>
              <w:t xml:space="preserve"> lingvistice în receptarea diverselor texte</w:t>
            </w:r>
          </w:p>
        </w:tc>
        <w:tc>
          <w:tcPr>
            <w:tcW w:w="5760" w:type="dxa"/>
          </w:tcPr>
          <w:p w14:paraId="24D37DEC" w14:textId="699181D3" w:rsidR="00AD6BA8" w:rsidRPr="008F569C" w:rsidRDefault="00AD6BA8" w:rsidP="00797CE1">
            <w:pPr>
              <w:spacing w:before="60"/>
              <w:jc w:val="both"/>
              <w:rPr>
                <w:b/>
                <w:bCs/>
                <w:color w:val="002060"/>
                <w:lang w:val="ro-RO"/>
              </w:rPr>
            </w:pPr>
            <w:r w:rsidRPr="008F569C">
              <w:rPr>
                <w:b/>
                <w:bCs/>
                <w:color w:val="002060"/>
                <w:lang w:val="ro-RO"/>
              </w:rPr>
              <w:t>Limbă și comunicare</w:t>
            </w:r>
          </w:p>
          <w:p w14:paraId="60929F5F" w14:textId="77777777" w:rsidR="00AD6BA8" w:rsidRPr="001454AB" w:rsidRDefault="00AD6BA8" w:rsidP="00602E17">
            <w:pPr>
              <w:jc w:val="both"/>
              <w:rPr>
                <w:lang w:val="ro-RO"/>
              </w:rPr>
            </w:pPr>
            <w:r w:rsidRPr="001454AB">
              <w:rPr>
                <w:lang w:val="ro-RO"/>
              </w:rPr>
              <w:t>17. Situația de comunicare</w:t>
            </w:r>
          </w:p>
          <w:p w14:paraId="73F8FB24" w14:textId="77777777" w:rsidR="00AD6BA8" w:rsidRPr="001454AB" w:rsidRDefault="00AD6BA8" w:rsidP="00602E17">
            <w:pPr>
              <w:jc w:val="both"/>
              <w:rPr>
                <w:lang w:val="ro-RO"/>
              </w:rPr>
            </w:pPr>
            <w:r w:rsidRPr="001454AB">
              <w:rPr>
                <w:lang w:val="ro-RO"/>
              </w:rPr>
              <w:t>18. Dezbatere: comunicarea pe rețelele sociale</w:t>
            </w:r>
          </w:p>
          <w:p w14:paraId="31C7890B" w14:textId="77777777" w:rsidR="00AD6BA8" w:rsidRPr="001454AB" w:rsidRDefault="00AD6BA8" w:rsidP="00602E17">
            <w:pPr>
              <w:jc w:val="both"/>
              <w:rPr>
                <w:lang w:val="ro-RO"/>
              </w:rPr>
            </w:pPr>
            <w:r w:rsidRPr="001454AB">
              <w:rPr>
                <w:lang w:val="ro-RO"/>
              </w:rPr>
              <w:t>19. Funcțiile limbajului – modelul Roman Jakobson</w:t>
            </w:r>
          </w:p>
          <w:p w14:paraId="4EE1334D" w14:textId="663CC423" w:rsidR="00AD6BA8" w:rsidRPr="001454AB" w:rsidRDefault="00AD6BA8" w:rsidP="00797CE1">
            <w:pPr>
              <w:spacing w:after="60"/>
              <w:jc w:val="both"/>
              <w:rPr>
                <w:lang w:val="ro-RO"/>
              </w:rPr>
            </w:pPr>
            <w:r w:rsidRPr="001454AB">
              <w:rPr>
                <w:lang w:val="ro-RO"/>
              </w:rPr>
              <w:t xml:space="preserve">20. Funcțiile limbajului </w:t>
            </w:r>
            <w:r w:rsidR="00797CE1">
              <w:rPr>
                <w:lang w:val="ro-RO"/>
              </w:rPr>
              <w:t xml:space="preserve">– </w:t>
            </w:r>
            <w:r w:rsidRPr="001454AB">
              <w:rPr>
                <w:lang w:val="ro-RO"/>
              </w:rPr>
              <w:t>exerciții</w:t>
            </w:r>
          </w:p>
        </w:tc>
        <w:tc>
          <w:tcPr>
            <w:tcW w:w="630" w:type="dxa"/>
          </w:tcPr>
          <w:p w14:paraId="138B64DF" w14:textId="77777777" w:rsidR="00FD4FC1" w:rsidRDefault="00FD4FC1" w:rsidP="009B7F5F">
            <w:pPr>
              <w:jc w:val="center"/>
              <w:rPr>
                <w:lang w:val="ro-RO"/>
              </w:rPr>
            </w:pPr>
          </w:p>
          <w:p w14:paraId="51D2CC7B" w14:textId="3EC480BB" w:rsidR="00AD6BA8" w:rsidRPr="001454AB" w:rsidRDefault="00AD6BA8" w:rsidP="009B7F5F">
            <w:pPr>
              <w:jc w:val="center"/>
              <w:rPr>
                <w:lang w:val="ro-RO"/>
              </w:rPr>
            </w:pPr>
            <w:r w:rsidRPr="001454AB">
              <w:rPr>
                <w:lang w:val="ro-RO"/>
              </w:rPr>
              <w:t>1</w:t>
            </w:r>
          </w:p>
          <w:p w14:paraId="2FAABF11" w14:textId="65A977CE" w:rsidR="00AD6BA8" w:rsidRPr="001454AB" w:rsidRDefault="00AD6BA8" w:rsidP="009B7F5F">
            <w:pPr>
              <w:jc w:val="center"/>
              <w:rPr>
                <w:lang w:val="ro-RO"/>
              </w:rPr>
            </w:pPr>
            <w:r w:rsidRPr="001454AB">
              <w:rPr>
                <w:lang w:val="ro-RO"/>
              </w:rPr>
              <w:t>1</w:t>
            </w:r>
          </w:p>
          <w:p w14:paraId="31F6FD01" w14:textId="31660DE7" w:rsidR="00AD6BA8" w:rsidRPr="001454AB" w:rsidRDefault="00AD6BA8" w:rsidP="009B7F5F">
            <w:pPr>
              <w:jc w:val="center"/>
              <w:rPr>
                <w:lang w:val="ro-RO"/>
              </w:rPr>
            </w:pPr>
            <w:r w:rsidRPr="001454AB">
              <w:rPr>
                <w:lang w:val="ro-RO"/>
              </w:rPr>
              <w:t>1</w:t>
            </w:r>
          </w:p>
          <w:p w14:paraId="6B54CCF4" w14:textId="77777777" w:rsidR="00AD6BA8" w:rsidRPr="001454AB" w:rsidRDefault="00AD6BA8" w:rsidP="009B7F5F">
            <w:pPr>
              <w:jc w:val="center"/>
              <w:rPr>
                <w:lang w:val="ro-RO"/>
              </w:rPr>
            </w:pPr>
            <w:r w:rsidRPr="001454AB">
              <w:rPr>
                <w:lang w:val="ro-RO"/>
              </w:rPr>
              <w:t>1</w:t>
            </w:r>
          </w:p>
        </w:tc>
        <w:tc>
          <w:tcPr>
            <w:tcW w:w="1440" w:type="dxa"/>
          </w:tcPr>
          <w:p w14:paraId="2F479252" w14:textId="77777777" w:rsidR="00AD6BA8" w:rsidRPr="001454AB" w:rsidRDefault="00AD6BA8" w:rsidP="00FD4FC1">
            <w:pPr>
              <w:jc w:val="center"/>
              <w:rPr>
                <w:b/>
                <w:lang w:val="ro-RO"/>
              </w:rPr>
            </w:pPr>
            <w:r w:rsidRPr="001454AB">
              <w:rPr>
                <w:b/>
                <w:lang w:val="ro-RO"/>
              </w:rPr>
              <w:t>V</w:t>
            </w:r>
          </w:p>
        </w:tc>
        <w:tc>
          <w:tcPr>
            <w:tcW w:w="2700" w:type="dxa"/>
          </w:tcPr>
          <w:p w14:paraId="67C519FF" w14:textId="77777777" w:rsidR="00AD6BA8" w:rsidRPr="001454AB" w:rsidRDefault="00AD6BA8">
            <w:pPr>
              <w:rPr>
                <w:lang w:val="ro-RO"/>
              </w:rPr>
            </w:pPr>
          </w:p>
        </w:tc>
      </w:tr>
      <w:tr w:rsidR="00AD6BA8" w:rsidRPr="001454AB" w14:paraId="2C268448" w14:textId="77777777" w:rsidTr="009B7F5F">
        <w:tc>
          <w:tcPr>
            <w:tcW w:w="1530" w:type="dxa"/>
            <w:vMerge/>
          </w:tcPr>
          <w:p w14:paraId="3663DDEE" w14:textId="77777777" w:rsidR="00AD6BA8" w:rsidRPr="001454AB" w:rsidRDefault="00AD6BA8">
            <w:pPr>
              <w:rPr>
                <w:b/>
                <w:lang w:val="ro-RO"/>
              </w:rPr>
            </w:pPr>
          </w:p>
        </w:tc>
        <w:tc>
          <w:tcPr>
            <w:tcW w:w="3060" w:type="dxa"/>
          </w:tcPr>
          <w:p w14:paraId="01ADEB77" w14:textId="3854BA51" w:rsidR="00AD6BA8" w:rsidRPr="00751595" w:rsidRDefault="00AD6BA8" w:rsidP="00751595">
            <w:pPr>
              <w:rPr>
                <w:sz w:val="20"/>
                <w:szCs w:val="20"/>
                <w:lang w:val="ro-RO"/>
              </w:rPr>
            </w:pPr>
            <w:r w:rsidRPr="00751595">
              <w:rPr>
                <w:sz w:val="20"/>
                <w:szCs w:val="20"/>
                <w:lang w:val="ro-RO"/>
              </w:rPr>
              <w:t xml:space="preserve">1.5 utilizarea corectă </w:t>
            </w:r>
            <w:proofErr w:type="spellStart"/>
            <w:r w:rsidRPr="00751595">
              <w:rPr>
                <w:sz w:val="20"/>
                <w:szCs w:val="20"/>
                <w:lang w:val="ro-RO"/>
              </w:rPr>
              <w:t>şi</w:t>
            </w:r>
            <w:proofErr w:type="spellEnd"/>
            <w:r w:rsidRPr="00751595">
              <w:rPr>
                <w:sz w:val="20"/>
                <w:szCs w:val="20"/>
                <w:lang w:val="ro-RO"/>
              </w:rPr>
              <w:t xml:space="preserve"> adecvată a formelor exprimării orale </w:t>
            </w:r>
            <w:proofErr w:type="spellStart"/>
            <w:r w:rsidRPr="00751595">
              <w:rPr>
                <w:sz w:val="20"/>
                <w:szCs w:val="20"/>
                <w:lang w:val="ro-RO"/>
              </w:rPr>
              <w:t>şi</w:t>
            </w:r>
            <w:proofErr w:type="spellEnd"/>
            <w:r w:rsidRPr="00751595">
              <w:rPr>
                <w:sz w:val="20"/>
                <w:szCs w:val="20"/>
                <w:lang w:val="ro-RO"/>
              </w:rPr>
              <w:t xml:space="preserve"> scrise în diverse </w:t>
            </w:r>
            <w:proofErr w:type="spellStart"/>
            <w:r w:rsidRPr="00751595">
              <w:rPr>
                <w:sz w:val="20"/>
                <w:szCs w:val="20"/>
                <w:lang w:val="ro-RO"/>
              </w:rPr>
              <w:t>situaţii</w:t>
            </w:r>
            <w:proofErr w:type="spellEnd"/>
            <w:r w:rsidRPr="00751595">
              <w:rPr>
                <w:sz w:val="20"/>
                <w:szCs w:val="20"/>
                <w:lang w:val="ro-RO"/>
              </w:rPr>
              <w:t xml:space="preserve"> de comunicare</w:t>
            </w:r>
          </w:p>
          <w:p w14:paraId="0C8FA482" w14:textId="07916D18" w:rsidR="00AD6BA8" w:rsidRPr="001454AB" w:rsidRDefault="00AD6BA8" w:rsidP="00751595">
            <w:pPr>
              <w:rPr>
                <w:lang w:val="ro-RO"/>
              </w:rPr>
            </w:pPr>
            <w:r w:rsidRPr="00751595">
              <w:rPr>
                <w:sz w:val="20"/>
                <w:szCs w:val="20"/>
                <w:lang w:val="ro-RO"/>
              </w:rPr>
              <w:t xml:space="preserve">1.3 exprimarea orală sau în scris a propriilor </w:t>
            </w:r>
            <w:proofErr w:type="spellStart"/>
            <w:r w:rsidRPr="00751595">
              <w:rPr>
                <w:sz w:val="20"/>
                <w:szCs w:val="20"/>
                <w:lang w:val="ro-RO"/>
              </w:rPr>
              <w:t>reacţii</w:t>
            </w:r>
            <w:proofErr w:type="spellEnd"/>
            <w:r w:rsidRPr="00751595">
              <w:rPr>
                <w:sz w:val="20"/>
                <w:szCs w:val="20"/>
                <w:lang w:val="ro-RO"/>
              </w:rPr>
              <w:t xml:space="preserve"> </w:t>
            </w:r>
            <w:proofErr w:type="spellStart"/>
            <w:r w:rsidRPr="00751595">
              <w:rPr>
                <w:sz w:val="20"/>
                <w:szCs w:val="20"/>
                <w:lang w:val="ro-RO"/>
              </w:rPr>
              <w:t>şi</w:t>
            </w:r>
            <w:proofErr w:type="spellEnd"/>
            <w:r w:rsidRPr="00751595">
              <w:rPr>
                <w:sz w:val="20"/>
                <w:szCs w:val="20"/>
                <w:lang w:val="ro-RO"/>
              </w:rPr>
              <w:t xml:space="preserve"> opinii privind textele receptate</w:t>
            </w:r>
          </w:p>
        </w:tc>
        <w:tc>
          <w:tcPr>
            <w:tcW w:w="5760" w:type="dxa"/>
          </w:tcPr>
          <w:p w14:paraId="7DA6B7C0" w14:textId="24392170" w:rsidR="00AD6BA8" w:rsidRPr="008F569C" w:rsidRDefault="00AD6BA8" w:rsidP="00751595">
            <w:pPr>
              <w:spacing w:before="60"/>
              <w:jc w:val="both"/>
              <w:rPr>
                <w:b/>
                <w:bCs/>
                <w:color w:val="002060"/>
                <w:lang w:val="ro-RO"/>
              </w:rPr>
            </w:pPr>
            <w:r w:rsidRPr="008F569C">
              <w:rPr>
                <w:b/>
                <w:bCs/>
                <w:color w:val="002060"/>
                <w:lang w:val="ro-RO"/>
              </w:rPr>
              <w:t>Aspecte morfosintactice</w:t>
            </w:r>
          </w:p>
          <w:p w14:paraId="7FE43BF5" w14:textId="77777777" w:rsidR="00AD6BA8" w:rsidRPr="001454AB" w:rsidRDefault="00AD6BA8" w:rsidP="00602E17">
            <w:pPr>
              <w:jc w:val="both"/>
              <w:rPr>
                <w:lang w:val="ro-RO"/>
              </w:rPr>
            </w:pPr>
            <w:r w:rsidRPr="001454AB">
              <w:rPr>
                <w:lang w:val="ro-RO"/>
              </w:rPr>
              <w:t>21. Norma literară</w:t>
            </w:r>
          </w:p>
          <w:p w14:paraId="71DD1F03" w14:textId="77777777" w:rsidR="00AD6BA8" w:rsidRPr="001454AB" w:rsidRDefault="00AD6BA8" w:rsidP="00602E17">
            <w:pPr>
              <w:jc w:val="both"/>
              <w:rPr>
                <w:lang w:val="ro-RO"/>
              </w:rPr>
            </w:pPr>
            <w:r w:rsidRPr="001454AB">
              <w:rPr>
                <w:lang w:val="ro-RO"/>
              </w:rPr>
              <w:t>22. Aspecte morfosintactice – exerciții</w:t>
            </w:r>
          </w:p>
          <w:p w14:paraId="4AFB9D6A" w14:textId="77777777" w:rsidR="00AD6BA8" w:rsidRPr="001454AB" w:rsidRDefault="00AD6BA8" w:rsidP="000B6440">
            <w:pPr>
              <w:jc w:val="both"/>
              <w:rPr>
                <w:lang w:val="ro-RO"/>
              </w:rPr>
            </w:pPr>
            <w:r w:rsidRPr="001454AB">
              <w:rPr>
                <w:lang w:val="ro-RO"/>
              </w:rPr>
              <w:t>23. Evaluare finală (unitatea 3/ modulul 3)</w:t>
            </w:r>
          </w:p>
          <w:p w14:paraId="00B298EF" w14:textId="2E65844E" w:rsidR="00AD6BA8" w:rsidRPr="001454AB" w:rsidRDefault="00AD6BA8" w:rsidP="00751595">
            <w:pPr>
              <w:spacing w:after="60"/>
              <w:jc w:val="both"/>
              <w:rPr>
                <w:lang w:val="ro-RO"/>
              </w:rPr>
            </w:pPr>
            <w:r w:rsidRPr="001454AB">
              <w:rPr>
                <w:lang w:val="ro-RO"/>
              </w:rPr>
              <w:t>24. Analiza rezultatelor la evaluare</w:t>
            </w:r>
          </w:p>
        </w:tc>
        <w:tc>
          <w:tcPr>
            <w:tcW w:w="630" w:type="dxa"/>
          </w:tcPr>
          <w:p w14:paraId="5EA1C9A3" w14:textId="77777777" w:rsidR="00AD6BA8" w:rsidRPr="001454AB" w:rsidRDefault="00AD6BA8" w:rsidP="009B7F5F">
            <w:pPr>
              <w:jc w:val="center"/>
              <w:rPr>
                <w:b/>
                <w:lang w:val="ro-RO"/>
              </w:rPr>
            </w:pPr>
          </w:p>
          <w:p w14:paraId="7FC1509F" w14:textId="77777777" w:rsidR="00AD6BA8" w:rsidRPr="001454AB" w:rsidRDefault="00AD6BA8" w:rsidP="009B7F5F">
            <w:pPr>
              <w:jc w:val="center"/>
              <w:rPr>
                <w:lang w:val="ro-RO"/>
              </w:rPr>
            </w:pPr>
            <w:r w:rsidRPr="001454AB">
              <w:rPr>
                <w:lang w:val="ro-RO"/>
              </w:rPr>
              <w:t>1</w:t>
            </w:r>
          </w:p>
          <w:p w14:paraId="363EEA55" w14:textId="77777777" w:rsidR="00AD6BA8" w:rsidRPr="001454AB" w:rsidRDefault="00AD6BA8" w:rsidP="009B7F5F">
            <w:pPr>
              <w:jc w:val="center"/>
              <w:rPr>
                <w:lang w:val="ro-RO"/>
              </w:rPr>
            </w:pPr>
            <w:r w:rsidRPr="001454AB">
              <w:rPr>
                <w:lang w:val="ro-RO"/>
              </w:rPr>
              <w:t>1</w:t>
            </w:r>
          </w:p>
          <w:p w14:paraId="26B0A169" w14:textId="77777777" w:rsidR="00AD6BA8" w:rsidRPr="001454AB" w:rsidRDefault="00AD6BA8" w:rsidP="009B7F5F">
            <w:pPr>
              <w:jc w:val="center"/>
              <w:rPr>
                <w:lang w:val="ro-RO"/>
              </w:rPr>
            </w:pPr>
            <w:r w:rsidRPr="001454AB">
              <w:rPr>
                <w:lang w:val="ro-RO"/>
              </w:rPr>
              <w:t>1</w:t>
            </w:r>
          </w:p>
          <w:p w14:paraId="612D0D83" w14:textId="77777777" w:rsidR="00AD6BA8" w:rsidRPr="001454AB" w:rsidRDefault="00AD6BA8" w:rsidP="009B7F5F">
            <w:pPr>
              <w:jc w:val="center"/>
              <w:rPr>
                <w:b/>
                <w:lang w:val="ro-RO"/>
              </w:rPr>
            </w:pPr>
            <w:r w:rsidRPr="001454AB">
              <w:rPr>
                <w:lang w:val="ro-RO"/>
              </w:rPr>
              <w:t>1</w:t>
            </w:r>
          </w:p>
        </w:tc>
        <w:tc>
          <w:tcPr>
            <w:tcW w:w="1440" w:type="dxa"/>
          </w:tcPr>
          <w:p w14:paraId="77D49BB8" w14:textId="77777777" w:rsidR="00AD6BA8" w:rsidRPr="001454AB" w:rsidRDefault="00AD6BA8" w:rsidP="00E93159">
            <w:pPr>
              <w:jc w:val="center"/>
              <w:rPr>
                <w:b/>
                <w:lang w:val="ro-RO"/>
              </w:rPr>
            </w:pPr>
            <w:r w:rsidRPr="001454AB">
              <w:rPr>
                <w:b/>
                <w:lang w:val="ro-RO"/>
              </w:rPr>
              <w:t>VI</w:t>
            </w:r>
          </w:p>
        </w:tc>
        <w:tc>
          <w:tcPr>
            <w:tcW w:w="2700" w:type="dxa"/>
          </w:tcPr>
          <w:p w14:paraId="3266C87F" w14:textId="77777777" w:rsidR="00AD6BA8" w:rsidRPr="001454AB" w:rsidRDefault="00AD6BA8">
            <w:pPr>
              <w:rPr>
                <w:lang w:val="ro-RO"/>
              </w:rPr>
            </w:pPr>
          </w:p>
        </w:tc>
      </w:tr>
    </w:tbl>
    <w:p w14:paraId="5CAD9752" w14:textId="77777777" w:rsidR="00533C4F" w:rsidRPr="00407A39" w:rsidRDefault="00533C4F">
      <w:pPr>
        <w:rPr>
          <w:lang w:val="ro-RO"/>
        </w:rPr>
      </w:pPr>
    </w:p>
    <w:p w14:paraId="61CE99C1" w14:textId="77777777" w:rsidR="00816696" w:rsidRPr="00407A39" w:rsidRDefault="00816696">
      <w:pPr>
        <w:rPr>
          <w:lang w:val="ro-RO"/>
        </w:rPr>
      </w:pPr>
    </w:p>
    <w:tbl>
      <w:tblPr>
        <w:tblStyle w:val="TableGrid"/>
        <w:tblW w:w="15120" w:type="dxa"/>
        <w:tblInd w:w="-635" w:type="dxa"/>
        <w:tblLook w:val="04A0" w:firstRow="1" w:lastRow="0" w:firstColumn="1" w:lastColumn="0" w:noHBand="0" w:noVBand="1"/>
      </w:tblPr>
      <w:tblGrid>
        <w:gridCol w:w="1530"/>
        <w:gridCol w:w="3060"/>
        <w:gridCol w:w="5760"/>
        <w:gridCol w:w="630"/>
        <w:gridCol w:w="1440"/>
        <w:gridCol w:w="2700"/>
      </w:tblGrid>
      <w:tr w:rsidR="00E3146A" w:rsidRPr="00512D48" w14:paraId="7E10C232" w14:textId="77777777" w:rsidTr="00656941">
        <w:trPr>
          <w:trHeight w:val="1584"/>
        </w:trPr>
        <w:tc>
          <w:tcPr>
            <w:tcW w:w="15120" w:type="dxa"/>
            <w:gridSpan w:val="6"/>
            <w:vAlign w:val="center"/>
          </w:tcPr>
          <w:p w14:paraId="077BA82A" w14:textId="174999F4" w:rsidR="00656941" w:rsidRDefault="00656941" w:rsidP="00656941">
            <w:pPr>
              <w:jc w:val="center"/>
              <w:rPr>
                <w:b/>
                <w:bCs/>
                <w:color w:val="002060"/>
                <w:lang w:val="ro-RO"/>
              </w:rPr>
            </w:pPr>
            <w:r w:rsidRPr="00656941">
              <w:rPr>
                <w:b/>
                <w:bCs/>
                <w:color w:val="002060"/>
                <w:lang w:val="ro-RO"/>
              </w:rPr>
              <w:t xml:space="preserve">MODULUL </w:t>
            </w:r>
            <w:r w:rsidR="00E3146A" w:rsidRPr="00656941">
              <w:rPr>
                <w:b/>
                <w:bCs/>
                <w:color w:val="002060"/>
                <w:lang w:val="ro-RO"/>
              </w:rPr>
              <w:t xml:space="preserve">4       </w:t>
            </w:r>
          </w:p>
          <w:p w14:paraId="46DF2097" w14:textId="431D0CEB" w:rsidR="00656941" w:rsidRDefault="00656941" w:rsidP="00656941">
            <w:pPr>
              <w:jc w:val="center"/>
              <w:rPr>
                <w:b/>
                <w:bCs/>
                <w:color w:val="002060"/>
                <w:lang w:val="ro-RO"/>
              </w:rPr>
            </w:pPr>
            <w:r>
              <w:rPr>
                <w:b/>
                <w:bCs/>
                <w:color w:val="002060"/>
                <w:lang w:val="ro-RO"/>
              </w:rPr>
              <w:t>(</w:t>
            </w:r>
            <w:r w:rsidR="00E3146A" w:rsidRPr="00656941">
              <w:rPr>
                <w:b/>
                <w:bCs/>
                <w:color w:val="002060"/>
                <w:lang w:val="ro-RO"/>
              </w:rPr>
              <w:t>24 februarie</w:t>
            </w:r>
            <w:r w:rsidR="00B6464A">
              <w:rPr>
                <w:b/>
                <w:bCs/>
                <w:color w:val="002060"/>
                <w:lang w:val="ro-RO"/>
              </w:rPr>
              <w:t xml:space="preserve"> </w:t>
            </w:r>
            <w:r w:rsidR="00B6464A" w:rsidRPr="001454AB">
              <w:rPr>
                <w:b/>
                <w:color w:val="1F497D"/>
                <w:lang w:val="ro-RO"/>
              </w:rPr>
              <w:t>–</w:t>
            </w:r>
            <w:r w:rsidR="00B6464A">
              <w:rPr>
                <w:b/>
                <w:color w:val="1F497D"/>
                <w:lang w:val="ro-RO"/>
              </w:rPr>
              <w:t xml:space="preserve"> </w:t>
            </w:r>
            <w:r w:rsidR="00E3146A" w:rsidRPr="00656941">
              <w:rPr>
                <w:b/>
                <w:bCs/>
                <w:color w:val="002060"/>
                <w:lang w:val="ro-RO"/>
              </w:rPr>
              <w:t>17 aprilie</w:t>
            </w:r>
            <w:r>
              <w:rPr>
                <w:b/>
                <w:bCs/>
                <w:color w:val="002060"/>
                <w:lang w:val="ro-RO"/>
              </w:rPr>
              <w:t>)</w:t>
            </w:r>
            <w:r w:rsidR="00E3146A" w:rsidRPr="00656941">
              <w:rPr>
                <w:b/>
                <w:bCs/>
                <w:color w:val="002060"/>
                <w:lang w:val="ro-RO"/>
              </w:rPr>
              <w:t xml:space="preserve">      </w:t>
            </w:r>
          </w:p>
          <w:p w14:paraId="784ACF1D" w14:textId="7388DD01" w:rsidR="00656941" w:rsidRDefault="00FF7D61" w:rsidP="00656941">
            <w:pPr>
              <w:jc w:val="center"/>
              <w:rPr>
                <w:b/>
                <w:bCs/>
                <w:color w:val="002060"/>
                <w:lang w:val="ro-RO"/>
              </w:rPr>
            </w:pPr>
            <w:r>
              <w:rPr>
                <w:b/>
                <w:bCs/>
                <w:color w:val="002060"/>
                <w:lang w:val="ro-RO"/>
              </w:rPr>
              <w:t>(</w:t>
            </w:r>
            <w:r w:rsidR="00E3146A" w:rsidRPr="00656941">
              <w:rPr>
                <w:b/>
                <w:bCs/>
                <w:color w:val="002060"/>
                <w:lang w:val="ro-RO"/>
              </w:rPr>
              <w:t>7 săptămâni</w:t>
            </w:r>
            <w:r>
              <w:rPr>
                <w:b/>
                <w:bCs/>
                <w:color w:val="002060"/>
                <w:lang w:val="ro-RO"/>
              </w:rPr>
              <w:t>)</w:t>
            </w:r>
            <w:r w:rsidR="00E3146A" w:rsidRPr="00656941">
              <w:rPr>
                <w:b/>
                <w:bCs/>
                <w:color w:val="002060"/>
                <w:lang w:val="ro-RO"/>
              </w:rPr>
              <w:t xml:space="preserve"> </w:t>
            </w:r>
          </w:p>
          <w:p w14:paraId="1F8640E5" w14:textId="77777777" w:rsidR="00656941" w:rsidRDefault="00E3146A" w:rsidP="00656941">
            <w:pPr>
              <w:jc w:val="center"/>
              <w:rPr>
                <w:b/>
                <w:bCs/>
                <w:color w:val="002060"/>
                <w:lang w:val="ro-RO"/>
              </w:rPr>
            </w:pPr>
            <w:r w:rsidRPr="00656941">
              <w:rPr>
                <w:b/>
                <w:bCs/>
                <w:color w:val="002060"/>
                <w:lang w:val="ro-RO"/>
              </w:rPr>
              <w:t>+</w:t>
            </w:r>
          </w:p>
          <w:p w14:paraId="7C630702" w14:textId="565AE6A1" w:rsidR="00E3146A" w:rsidRPr="00512D48" w:rsidRDefault="00567B01" w:rsidP="00656941">
            <w:pPr>
              <w:jc w:val="center"/>
              <w:rPr>
                <w:b/>
                <w:lang w:val="ro-RO"/>
              </w:rPr>
            </w:pPr>
            <w:r w:rsidRPr="00567B01">
              <w:rPr>
                <w:b/>
                <w:bCs/>
                <w:color w:val="00B050"/>
                <w:lang w:val="ro-RO"/>
              </w:rPr>
              <w:t>SĂPTĂMÂNA VERDE</w:t>
            </w:r>
          </w:p>
        </w:tc>
      </w:tr>
      <w:tr w:rsidR="003C2BBA" w:rsidRPr="00512D48" w14:paraId="72DDAC59" w14:textId="77777777" w:rsidTr="00E33CD3">
        <w:tc>
          <w:tcPr>
            <w:tcW w:w="1530" w:type="dxa"/>
            <w:vAlign w:val="center"/>
          </w:tcPr>
          <w:p w14:paraId="4DED6C8F" w14:textId="50B434E1" w:rsidR="003C2BBA" w:rsidRPr="00512D48" w:rsidRDefault="003C2BBA" w:rsidP="00E33CD3">
            <w:pPr>
              <w:jc w:val="center"/>
              <w:rPr>
                <w:lang w:val="ro-RO"/>
              </w:rPr>
            </w:pPr>
            <w:r w:rsidRPr="00512D48">
              <w:rPr>
                <w:b/>
                <w:lang w:val="ro-RO"/>
              </w:rPr>
              <w:t xml:space="preserve">Unitatea de </w:t>
            </w:r>
            <w:r w:rsidR="00D039F7" w:rsidRPr="00512D48">
              <w:rPr>
                <w:b/>
                <w:lang w:val="ro-RO"/>
              </w:rPr>
              <w:t>învățare</w:t>
            </w:r>
          </w:p>
        </w:tc>
        <w:tc>
          <w:tcPr>
            <w:tcW w:w="3060" w:type="dxa"/>
            <w:vAlign w:val="center"/>
          </w:tcPr>
          <w:p w14:paraId="286A95EC" w14:textId="19437721" w:rsidR="003C2BBA" w:rsidRPr="00512D48" w:rsidRDefault="00D039F7" w:rsidP="00E33CD3">
            <w:pPr>
              <w:jc w:val="center"/>
              <w:rPr>
                <w:lang w:val="ro-RO"/>
              </w:rPr>
            </w:pPr>
            <w:r w:rsidRPr="00512D48">
              <w:rPr>
                <w:b/>
                <w:lang w:val="ro-RO"/>
              </w:rPr>
              <w:t>Competențe</w:t>
            </w:r>
            <w:r w:rsidR="003C2BBA" w:rsidRPr="00512D48">
              <w:rPr>
                <w:b/>
                <w:lang w:val="ro-RO"/>
              </w:rPr>
              <w:t xml:space="preserve"> specifice</w:t>
            </w:r>
          </w:p>
        </w:tc>
        <w:tc>
          <w:tcPr>
            <w:tcW w:w="5760" w:type="dxa"/>
            <w:vAlign w:val="center"/>
          </w:tcPr>
          <w:p w14:paraId="1C064EC3" w14:textId="7E4EB616" w:rsidR="003C2BBA" w:rsidRPr="00512D48" w:rsidRDefault="00D039F7" w:rsidP="00E33CD3">
            <w:pPr>
              <w:jc w:val="center"/>
              <w:rPr>
                <w:lang w:val="ro-RO"/>
              </w:rPr>
            </w:pPr>
            <w:r w:rsidRPr="00512D48">
              <w:rPr>
                <w:b/>
                <w:lang w:val="ro-RO"/>
              </w:rPr>
              <w:t>Conținuturi</w:t>
            </w:r>
          </w:p>
        </w:tc>
        <w:tc>
          <w:tcPr>
            <w:tcW w:w="630" w:type="dxa"/>
            <w:vAlign w:val="center"/>
          </w:tcPr>
          <w:p w14:paraId="39084204" w14:textId="586A8EAE" w:rsidR="003C2BBA" w:rsidRPr="00512D48" w:rsidRDefault="003C2BBA" w:rsidP="00E33CD3">
            <w:pPr>
              <w:jc w:val="center"/>
              <w:rPr>
                <w:lang w:val="ro-RO"/>
              </w:rPr>
            </w:pPr>
            <w:r w:rsidRPr="00512D48">
              <w:rPr>
                <w:b/>
                <w:lang w:val="ro-RO"/>
              </w:rPr>
              <w:t>Nr</w:t>
            </w:r>
            <w:r w:rsidR="00E3146A">
              <w:rPr>
                <w:b/>
                <w:lang w:val="ro-RO"/>
              </w:rPr>
              <w:t>.</w:t>
            </w:r>
            <w:r w:rsidRPr="00512D48">
              <w:rPr>
                <w:b/>
                <w:lang w:val="ro-RO"/>
              </w:rPr>
              <w:t xml:space="preserve"> de ore</w:t>
            </w:r>
          </w:p>
        </w:tc>
        <w:tc>
          <w:tcPr>
            <w:tcW w:w="1440" w:type="dxa"/>
            <w:vAlign w:val="center"/>
          </w:tcPr>
          <w:p w14:paraId="0C9BC3EA" w14:textId="1A8BADC0" w:rsidR="003C2BBA" w:rsidRPr="00512D48" w:rsidRDefault="003C2BBA" w:rsidP="00E33CD3">
            <w:pPr>
              <w:jc w:val="center"/>
              <w:rPr>
                <w:lang w:val="ro-RO"/>
              </w:rPr>
            </w:pPr>
            <w:r w:rsidRPr="00512D48">
              <w:rPr>
                <w:b/>
                <w:lang w:val="ro-RO"/>
              </w:rPr>
              <w:t>Săptămâna</w:t>
            </w:r>
          </w:p>
        </w:tc>
        <w:tc>
          <w:tcPr>
            <w:tcW w:w="2700" w:type="dxa"/>
            <w:vAlign w:val="center"/>
          </w:tcPr>
          <w:p w14:paraId="4EB78E5F" w14:textId="77777777" w:rsidR="003C2BBA" w:rsidRPr="00512D48" w:rsidRDefault="003C2BBA" w:rsidP="00E33CD3">
            <w:pPr>
              <w:jc w:val="center"/>
              <w:rPr>
                <w:lang w:val="ro-RO"/>
              </w:rPr>
            </w:pPr>
            <w:r w:rsidRPr="00512D48">
              <w:rPr>
                <w:b/>
                <w:lang w:val="ro-RO"/>
              </w:rPr>
              <w:t>Observații</w:t>
            </w:r>
          </w:p>
        </w:tc>
      </w:tr>
      <w:tr w:rsidR="00C4798D" w:rsidRPr="00512D48" w14:paraId="4F2E1749" w14:textId="77777777" w:rsidTr="009B7F5F">
        <w:tc>
          <w:tcPr>
            <w:tcW w:w="1530" w:type="dxa"/>
            <w:vMerge w:val="restart"/>
          </w:tcPr>
          <w:p w14:paraId="4D08033B" w14:textId="77777777" w:rsidR="00C4798D" w:rsidRDefault="00C4798D">
            <w:pPr>
              <w:rPr>
                <w:b/>
                <w:lang w:val="ro-RO"/>
              </w:rPr>
            </w:pPr>
            <w:r>
              <w:rPr>
                <w:b/>
                <w:lang w:val="ro-RO"/>
              </w:rPr>
              <w:t xml:space="preserve">V. </w:t>
            </w:r>
          </w:p>
          <w:p w14:paraId="3D29CA5E" w14:textId="2A3BA3CF" w:rsidR="00C4798D" w:rsidRPr="00512D48" w:rsidRDefault="00C4798D">
            <w:pPr>
              <w:rPr>
                <w:b/>
                <w:lang w:val="ro-RO"/>
              </w:rPr>
            </w:pPr>
            <w:r w:rsidRPr="00493967">
              <w:rPr>
                <w:b/>
                <w:bCs/>
                <w:color w:val="002060"/>
                <w:lang w:val="ro-RO"/>
              </w:rPr>
              <w:t>Lumi fantastice</w:t>
            </w:r>
          </w:p>
        </w:tc>
        <w:tc>
          <w:tcPr>
            <w:tcW w:w="3060" w:type="dxa"/>
          </w:tcPr>
          <w:p w14:paraId="074551B1" w14:textId="77777777" w:rsidR="00C4798D" w:rsidRPr="00066919" w:rsidRDefault="00C4798D" w:rsidP="00D3538F">
            <w:pPr>
              <w:rPr>
                <w:sz w:val="20"/>
                <w:szCs w:val="20"/>
                <w:lang w:val="ro-RO"/>
              </w:rPr>
            </w:pPr>
            <w:r w:rsidRPr="00066919">
              <w:rPr>
                <w:sz w:val="20"/>
                <w:szCs w:val="20"/>
                <w:lang w:val="ro-RO"/>
              </w:rPr>
              <w:t xml:space="preserve">2.4 analizarea componentelor structurale </w:t>
            </w:r>
            <w:proofErr w:type="spellStart"/>
            <w:r w:rsidRPr="00066919">
              <w:rPr>
                <w:sz w:val="20"/>
                <w:szCs w:val="20"/>
                <w:lang w:val="ro-RO"/>
              </w:rPr>
              <w:t>şi</w:t>
            </w:r>
            <w:proofErr w:type="spellEnd"/>
            <w:r w:rsidRPr="00066919">
              <w:rPr>
                <w:sz w:val="20"/>
                <w:szCs w:val="20"/>
                <w:lang w:val="ro-RO"/>
              </w:rPr>
              <w:t xml:space="preserve"> expresive ale textelor literare studiate </w:t>
            </w:r>
            <w:proofErr w:type="spellStart"/>
            <w:r w:rsidRPr="00066919">
              <w:rPr>
                <w:sz w:val="20"/>
                <w:szCs w:val="20"/>
                <w:lang w:val="ro-RO"/>
              </w:rPr>
              <w:t>şi</w:t>
            </w:r>
            <w:proofErr w:type="spellEnd"/>
            <w:r w:rsidRPr="00066919">
              <w:rPr>
                <w:sz w:val="20"/>
                <w:szCs w:val="20"/>
                <w:lang w:val="ro-RO"/>
              </w:rPr>
              <w:t xml:space="preserve"> discutarea rolului acestora în tratarea temelor</w:t>
            </w:r>
          </w:p>
          <w:p w14:paraId="095BA91A" w14:textId="77777777" w:rsidR="00C4798D" w:rsidRPr="00066919" w:rsidRDefault="00C4798D" w:rsidP="00D3538F">
            <w:pPr>
              <w:rPr>
                <w:sz w:val="20"/>
                <w:szCs w:val="20"/>
                <w:lang w:val="ro-RO"/>
              </w:rPr>
            </w:pPr>
            <w:r w:rsidRPr="00066919">
              <w:rPr>
                <w:sz w:val="20"/>
                <w:szCs w:val="20"/>
                <w:lang w:val="ro-RO"/>
              </w:rPr>
              <w:t xml:space="preserve">2.6 aplicarea conceptelor de specialitate în analiza </w:t>
            </w:r>
            <w:proofErr w:type="spellStart"/>
            <w:r w:rsidRPr="00066919">
              <w:rPr>
                <w:sz w:val="20"/>
                <w:szCs w:val="20"/>
                <w:lang w:val="ro-RO"/>
              </w:rPr>
              <w:t>şi</w:t>
            </w:r>
            <w:proofErr w:type="spellEnd"/>
            <w:r w:rsidRPr="00066919">
              <w:rPr>
                <w:sz w:val="20"/>
                <w:szCs w:val="20"/>
                <w:lang w:val="ro-RO"/>
              </w:rPr>
              <w:t xml:space="preserve"> discutarea textelor literare studiate</w:t>
            </w:r>
          </w:p>
          <w:p w14:paraId="1C730DF5" w14:textId="77777777" w:rsidR="00C4798D" w:rsidRPr="00066919" w:rsidRDefault="00C4798D">
            <w:pPr>
              <w:rPr>
                <w:b/>
                <w:sz w:val="20"/>
                <w:szCs w:val="20"/>
                <w:lang w:val="ro-RO"/>
              </w:rPr>
            </w:pPr>
            <w:r w:rsidRPr="00066919">
              <w:rPr>
                <w:sz w:val="20"/>
                <w:szCs w:val="20"/>
                <w:lang w:val="ro-RO"/>
              </w:rPr>
              <w:t>1.4 redactarea unor texte diverse</w:t>
            </w:r>
          </w:p>
        </w:tc>
        <w:tc>
          <w:tcPr>
            <w:tcW w:w="5760" w:type="dxa"/>
          </w:tcPr>
          <w:p w14:paraId="04EB3CBC" w14:textId="7C5706F7" w:rsidR="00C4798D" w:rsidRPr="00512D48" w:rsidRDefault="00C4798D" w:rsidP="006C62C2">
            <w:pPr>
              <w:jc w:val="both"/>
              <w:rPr>
                <w:b/>
                <w:color w:val="002060"/>
                <w:lang w:val="ro-RO"/>
              </w:rPr>
            </w:pPr>
            <w:r w:rsidRPr="00512D48">
              <w:rPr>
                <w:b/>
                <w:color w:val="002060"/>
                <w:lang w:val="ro-RO"/>
              </w:rPr>
              <w:t>Literatură</w:t>
            </w:r>
          </w:p>
          <w:p w14:paraId="4F85ABC6" w14:textId="4A6D3ADD" w:rsidR="00C4798D" w:rsidRPr="00512D48" w:rsidRDefault="00C4798D" w:rsidP="006C62C2">
            <w:pPr>
              <w:jc w:val="both"/>
              <w:rPr>
                <w:i/>
                <w:color w:val="002060"/>
                <w:lang w:val="ro-RO"/>
              </w:rPr>
            </w:pPr>
            <w:r w:rsidRPr="00512D48">
              <w:rPr>
                <w:color w:val="002060"/>
                <w:lang w:val="ro-RO"/>
              </w:rPr>
              <w:t xml:space="preserve">  </w:t>
            </w:r>
            <w:r>
              <w:rPr>
                <w:color w:val="002060"/>
                <w:lang w:val="ro-RO"/>
              </w:rPr>
              <w:tab/>
            </w:r>
            <w:r w:rsidRPr="00512D48">
              <w:rPr>
                <w:color w:val="002060"/>
                <w:lang w:val="ro-RO"/>
              </w:rPr>
              <w:t xml:space="preserve">I.L. Caragiale, </w:t>
            </w:r>
            <w:r w:rsidRPr="00066919">
              <w:rPr>
                <w:b/>
                <w:bCs/>
                <w:i/>
                <w:color w:val="002060"/>
                <w:lang w:val="ro-RO"/>
              </w:rPr>
              <w:t xml:space="preserve">La hanul lui </w:t>
            </w:r>
            <w:proofErr w:type="spellStart"/>
            <w:r w:rsidRPr="00066919">
              <w:rPr>
                <w:b/>
                <w:bCs/>
                <w:i/>
                <w:color w:val="002060"/>
                <w:lang w:val="ro-RO"/>
              </w:rPr>
              <w:t>Mânjoală</w:t>
            </w:r>
            <w:proofErr w:type="spellEnd"/>
          </w:p>
          <w:p w14:paraId="561B9C9A" w14:textId="77777777" w:rsidR="00C4798D" w:rsidRDefault="00C4798D" w:rsidP="00D3538F">
            <w:pPr>
              <w:jc w:val="both"/>
              <w:rPr>
                <w:lang w:val="ro-RO"/>
              </w:rPr>
            </w:pPr>
            <w:r w:rsidRPr="00512D48">
              <w:rPr>
                <w:lang w:val="ro-RO"/>
              </w:rPr>
              <w:t>1. Familiarizare cu lumea textului (exerciții de la rubrica „Înainte de text”, lectură, probleme de vocabular și de înțelegere primară a textului)</w:t>
            </w:r>
          </w:p>
          <w:p w14:paraId="593D55E0" w14:textId="77777777" w:rsidR="00C4798D" w:rsidRDefault="00C4798D" w:rsidP="00D3538F">
            <w:pPr>
              <w:jc w:val="both"/>
              <w:rPr>
                <w:lang w:val="ro-RO"/>
              </w:rPr>
            </w:pPr>
          </w:p>
          <w:p w14:paraId="23CADF7F" w14:textId="77777777" w:rsidR="00C4798D" w:rsidRDefault="00C4798D" w:rsidP="00D3538F">
            <w:pPr>
              <w:jc w:val="both"/>
              <w:rPr>
                <w:lang w:val="ro-RO"/>
              </w:rPr>
            </w:pPr>
          </w:p>
          <w:p w14:paraId="727823BB" w14:textId="77777777" w:rsidR="00C4798D" w:rsidRPr="00512D48" w:rsidRDefault="00C4798D" w:rsidP="00D3538F">
            <w:pPr>
              <w:jc w:val="both"/>
              <w:rPr>
                <w:lang w:val="ro-RO"/>
              </w:rPr>
            </w:pPr>
          </w:p>
          <w:p w14:paraId="7C539955" w14:textId="77777777" w:rsidR="00C4798D" w:rsidRPr="00512D48" w:rsidRDefault="00C4798D" w:rsidP="006C62C2">
            <w:pPr>
              <w:jc w:val="both"/>
              <w:rPr>
                <w:lang w:val="ro-RO"/>
              </w:rPr>
            </w:pPr>
            <w:r w:rsidRPr="00512D48">
              <w:rPr>
                <w:lang w:val="ro-RO"/>
              </w:rPr>
              <w:lastRenderedPageBreak/>
              <w:t>2. Acțiunea- rezumat.</w:t>
            </w:r>
          </w:p>
          <w:p w14:paraId="2E2E4678" w14:textId="77777777" w:rsidR="00C4798D" w:rsidRPr="00512D48" w:rsidRDefault="00C4798D" w:rsidP="006C62C2">
            <w:pPr>
              <w:jc w:val="both"/>
              <w:rPr>
                <w:lang w:val="ro-RO"/>
              </w:rPr>
            </w:pPr>
            <w:r w:rsidRPr="00512D48">
              <w:rPr>
                <w:lang w:val="ro-RO"/>
              </w:rPr>
              <w:t>3. Fantasticul</w:t>
            </w:r>
          </w:p>
          <w:p w14:paraId="40523559" w14:textId="77777777" w:rsidR="00C4798D" w:rsidRPr="00512D48" w:rsidRDefault="00C4798D" w:rsidP="006C62C2">
            <w:pPr>
              <w:jc w:val="both"/>
              <w:rPr>
                <w:lang w:val="ro-RO"/>
              </w:rPr>
            </w:pPr>
            <w:r w:rsidRPr="00512D48">
              <w:rPr>
                <w:lang w:val="ro-RO"/>
              </w:rPr>
              <w:t>4. Semnificația întâmplării</w:t>
            </w:r>
          </w:p>
        </w:tc>
        <w:tc>
          <w:tcPr>
            <w:tcW w:w="630" w:type="dxa"/>
          </w:tcPr>
          <w:p w14:paraId="2CD56350" w14:textId="77777777" w:rsidR="00C4798D" w:rsidRPr="00512D48" w:rsidRDefault="00C4798D" w:rsidP="009B7F5F">
            <w:pPr>
              <w:jc w:val="center"/>
              <w:rPr>
                <w:b/>
                <w:lang w:val="ro-RO"/>
              </w:rPr>
            </w:pPr>
          </w:p>
          <w:p w14:paraId="114FAE96" w14:textId="77777777" w:rsidR="00C4798D" w:rsidRPr="00512D48" w:rsidRDefault="00C4798D" w:rsidP="009B7F5F">
            <w:pPr>
              <w:jc w:val="center"/>
              <w:rPr>
                <w:b/>
                <w:lang w:val="ro-RO"/>
              </w:rPr>
            </w:pPr>
          </w:p>
          <w:p w14:paraId="38E95EA6" w14:textId="77777777" w:rsidR="00C4798D" w:rsidRPr="00512D48" w:rsidRDefault="00C4798D" w:rsidP="009B7F5F">
            <w:pPr>
              <w:jc w:val="center"/>
              <w:rPr>
                <w:lang w:val="ro-RO"/>
              </w:rPr>
            </w:pPr>
            <w:r w:rsidRPr="00512D48">
              <w:rPr>
                <w:lang w:val="ro-RO"/>
              </w:rPr>
              <w:t>1</w:t>
            </w:r>
          </w:p>
          <w:p w14:paraId="6BE0DBF2" w14:textId="77777777" w:rsidR="00C4798D" w:rsidRPr="00512D48" w:rsidRDefault="00C4798D" w:rsidP="009B7F5F">
            <w:pPr>
              <w:jc w:val="center"/>
              <w:rPr>
                <w:lang w:val="ro-RO"/>
              </w:rPr>
            </w:pPr>
          </w:p>
          <w:p w14:paraId="2C62C45B" w14:textId="77777777" w:rsidR="00C4798D" w:rsidRPr="00512D48" w:rsidRDefault="00C4798D" w:rsidP="009B7F5F">
            <w:pPr>
              <w:jc w:val="center"/>
              <w:rPr>
                <w:lang w:val="ro-RO"/>
              </w:rPr>
            </w:pPr>
          </w:p>
          <w:p w14:paraId="6413B132" w14:textId="77777777" w:rsidR="00C4798D" w:rsidRDefault="00C4798D" w:rsidP="009B7F5F">
            <w:pPr>
              <w:jc w:val="center"/>
              <w:rPr>
                <w:lang w:val="ro-RO"/>
              </w:rPr>
            </w:pPr>
          </w:p>
          <w:p w14:paraId="3F0D7934" w14:textId="77777777" w:rsidR="00C4798D" w:rsidRDefault="00C4798D" w:rsidP="009B7F5F">
            <w:pPr>
              <w:jc w:val="center"/>
              <w:rPr>
                <w:lang w:val="ro-RO"/>
              </w:rPr>
            </w:pPr>
          </w:p>
          <w:p w14:paraId="3CA74F95" w14:textId="77777777" w:rsidR="00C4798D" w:rsidRPr="00512D48" w:rsidRDefault="00C4798D" w:rsidP="009B7F5F">
            <w:pPr>
              <w:jc w:val="center"/>
              <w:rPr>
                <w:lang w:val="ro-RO"/>
              </w:rPr>
            </w:pPr>
          </w:p>
          <w:p w14:paraId="6281B8B5" w14:textId="77777777" w:rsidR="00C4798D" w:rsidRPr="00512D48" w:rsidRDefault="00C4798D" w:rsidP="009B7F5F">
            <w:pPr>
              <w:jc w:val="center"/>
              <w:rPr>
                <w:lang w:val="ro-RO"/>
              </w:rPr>
            </w:pPr>
            <w:r w:rsidRPr="00512D48">
              <w:rPr>
                <w:lang w:val="ro-RO"/>
              </w:rPr>
              <w:lastRenderedPageBreak/>
              <w:t>1</w:t>
            </w:r>
          </w:p>
          <w:p w14:paraId="2597E706" w14:textId="77777777" w:rsidR="00C4798D" w:rsidRPr="00512D48" w:rsidRDefault="00C4798D" w:rsidP="009B7F5F">
            <w:pPr>
              <w:jc w:val="center"/>
              <w:rPr>
                <w:lang w:val="ro-RO"/>
              </w:rPr>
            </w:pPr>
            <w:r w:rsidRPr="00512D48">
              <w:rPr>
                <w:lang w:val="ro-RO"/>
              </w:rPr>
              <w:t>1</w:t>
            </w:r>
          </w:p>
          <w:p w14:paraId="4F86A0E7" w14:textId="77777777" w:rsidR="00C4798D" w:rsidRPr="00512D48" w:rsidRDefault="00C4798D" w:rsidP="009B7F5F">
            <w:pPr>
              <w:jc w:val="center"/>
              <w:rPr>
                <w:lang w:val="ro-RO"/>
              </w:rPr>
            </w:pPr>
            <w:r w:rsidRPr="00512D48">
              <w:rPr>
                <w:lang w:val="ro-RO"/>
              </w:rPr>
              <w:t>1</w:t>
            </w:r>
          </w:p>
        </w:tc>
        <w:tc>
          <w:tcPr>
            <w:tcW w:w="1440" w:type="dxa"/>
          </w:tcPr>
          <w:p w14:paraId="18691DB6" w14:textId="77777777" w:rsidR="00C4798D" w:rsidRPr="00512D48" w:rsidRDefault="00C4798D" w:rsidP="00066919">
            <w:pPr>
              <w:jc w:val="center"/>
              <w:rPr>
                <w:b/>
                <w:lang w:val="ro-RO"/>
              </w:rPr>
            </w:pPr>
            <w:r w:rsidRPr="00512D48">
              <w:rPr>
                <w:b/>
                <w:lang w:val="ro-RO"/>
              </w:rPr>
              <w:lastRenderedPageBreak/>
              <w:t>I</w:t>
            </w:r>
          </w:p>
        </w:tc>
        <w:tc>
          <w:tcPr>
            <w:tcW w:w="2700" w:type="dxa"/>
          </w:tcPr>
          <w:p w14:paraId="13A5800C" w14:textId="77777777" w:rsidR="00C4798D" w:rsidRPr="00512D48" w:rsidRDefault="00C4798D">
            <w:pPr>
              <w:rPr>
                <w:b/>
                <w:lang w:val="ro-RO"/>
              </w:rPr>
            </w:pPr>
          </w:p>
        </w:tc>
      </w:tr>
      <w:tr w:rsidR="00C4798D" w:rsidRPr="00512D48" w14:paraId="7CB643D3" w14:textId="77777777" w:rsidTr="009B7F5F">
        <w:tc>
          <w:tcPr>
            <w:tcW w:w="1530" w:type="dxa"/>
            <w:vMerge/>
          </w:tcPr>
          <w:p w14:paraId="36403DF0" w14:textId="77777777" w:rsidR="00C4798D" w:rsidRPr="00512D48" w:rsidRDefault="00C4798D">
            <w:pPr>
              <w:rPr>
                <w:b/>
                <w:lang w:val="ro-RO"/>
              </w:rPr>
            </w:pPr>
          </w:p>
        </w:tc>
        <w:tc>
          <w:tcPr>
            <w:tcW w:w="3060" w:type="dxa"/>
          </w:tcPr>
          <w:p w14:paraId="3FA27A3F" w14:textId="48161F90" w:rsidR="00C4798D" w:rsidRPr="008A6F39" w:rsidRDefault="00C4798D" w:rsidP="008A6F39">
            <w:pPr>
              <w:rPr>
                <w:sz w:val="20"/>
                <w:szCs w:val="20"/>
                <w:lang w:val="ro-RO"/>
              </w:rPr>
            </w:pPr>
            <w:r w:rsidRPr="008A6F39">
              <w:rPr>
                <w:sz w:val="20"/>
                <w:szCs w:val="20"/>
                <w:lang w:val="ro-RO"/>
              </w:rPr>
              <w:t>2.4 analizarea componentelor structurale și expresive ale textelor literare studiate și discutarea rolului acestora în tratarea temelor</w:t>
            </w:r>
          </w:p>
          <w:p w14:paraId="573898E7" w14:textId="2063CB47" w:rsidR="00C4798D" w:rsidRPr="008A6F39" w:rsidRDefault="00C4798D" w:rsidP="00895285">
            <w:pPr>
              <w:rPr>
                <w:sz w:val="20"/>
                <w:szCs w:val="20"/>
                <w:lang w:val="ro-RO"/>
              </w:rPr>
            </w:pPr>
            <w:r w:rsidRPr="008A6F39">
              <w:rPr>
                <w:sz w:val="20"/>
                <w:szCs w:val="20"/>
                <w:lang w:val="ro-RO"/>
              </w:rPr>
              <w:t>2.6 aplicarea conceptelor de specialitate în analiza și discutarea textelor literare studiate</w:t>
            </w:r>
          </w:p>
          <w:p w14:paraId="314EC3D7" w14:textId="77777777" w:rsidR="00C4798D" w:rsidRPr="00512D48" w:rsidRDefault="00C4798D" w:rsidP="00D3538F">
            <w:pPr>
              <w:rPr>
                <w:lang w:val="ro-RO"/>
              </w:rPr>
            </w:pPr>
          </w:p>
        </w:tc>
        <w:tc>
          <w:tcPr>
            <w:tcW w:w="5760" w:type="dxa"/>
          </w:tcPr>
          <w:p w14:paraId="35BBD47D" w14:textId="77777777" w:rsidR="00C4798D" w:rsidRPr="00512D48" w:rsidRDefault="00C4798D" w:rsidP="006C62C2">
            <w:pPr>
              <w:jc w:val="both"/>
              <w:rPr>
                <w:lang w:val="ro-RO"/>
              </w:rPr>
            </w:pPr>
            <w:r w:rsidRPr="00512D48">
              <w:rPr>
                <w:lang w:val="ro-RO"/>
              </w:rPr>
              <w:t>5. Perspectiva narativă</w:t>
            </w:r>
          </w:p>
          <w:p w14:paraId="01D3A0E5" w14:textId="2ED5BFD3" w:rsidR="00C4798D" w:rsidRPr="00512D48" w:rsidRDefault="00C4798D" w:rsidP="006C62C2">
            <w:pPr>
              <w:jc w:val="both"/>
              <w:rPr>
                <w:i/>
                <w:color w:val="002060"/>
                <w:lang w:val="ro-RO"/>
              </w:rPr>
            </w:pPr>
            <w:r w:rsidRPr="00512D48">
              <w:rPr>
                <w:lang w:val="ro-RO"/>
              </w:rPr>
              <w:t xml:space="preserve">    </w:t>
            </w:r>
            <w:r>
              <w:rPr>
                <w:lang w:val="ro-RO"/>
              </w:rPr>
              <w:tab/>
            </w:r>
            <w:r w:rsidRPr="00512D48">
              <w:rPr>
                <w:color w:val="002060"/>
                <w:lang w:val="ro-RO"/>
              </w:rPr>
              <w:t xml:space="preserve">Mircea Nedelciu, </w:t>
            </w:r>
            <w:r w:rsidRPr="001217EF">
              <w:rPr>
                <w:b/>
                <w:bCs/>
                <w:i/>
                <w:color w:val="002060"/>
                <w:lang w:val="ro-RO"/>
              </w:rPr>
              <w:t>Primul exil la cronoscop</w:t>
            </w:r>
          </w:p>
          <w:p w14:paraId="2ED030BB" w14:textId="77777777" w:rsidR="00C4798D" w:rsidRPr="00512D48" w:rsidRDefault="00C4798D" w:rsidP="00D3538F">
            <w:pPr>
              <w:jc w:val="both"/>
              <w:rPr>
                <w:lang w:val="ro-RO"/>
              </w:rPr>
            </w:pPr>
            <w:r w:rsidRPr="00512D48">
              <w:rPr>
                <w:lang w:val="ro-RO"/>
              </w:rPr>
              <w:t>6. Familiarizare cu lumea textului (exerciții de la rubrica „Înainte de text”, lectură, probleme de vocabular și de înțelegere primară a textului)</w:t>
            </w:r>
          </w:p>
          <w:p w14:paraId="03EA50FA" w14:textId="77777777" w:rsidR="00C4798D" w:rsidRPr="00512D48" w:rsidRDefault="00C4798D" w:rsidP="006C62C2">
            <w:pPr>
              <w:jc w:val="both"/>
              <w:rPr>
                <w:lang w:val="ro-RO"/>
              </w:rPr>
            </w:pPr>
            <w:r w:rsidRPr="00512D48">
              <w:rPr>
                <w:lang w:val="ro-RO"/>
              </w:rPr>
              <w:t>7. Literatura S.F.</w:t>
            </w:r>
          </w:p>
          <w:p w14:paraId="4F314589" w14:textId="77777777" w:rsidR="00C4798D" w:rsidRPr="00512D48" w:rsidRDefault="00C4798D" w:rsidP="006C62C2">
            <w:pPr>
              <w:jc w:val="both"/>
              <w:rPr>
                <w:lang w:val="ro-RO"/>
              </w:rPr>
            </w:pPr>
            <w:r w:rsidRPr="00512D48">
              <w:rPr>
                <w:lang w:val="ro-RO"/>
              </w:rPr>
              <w:t>8. Metaliteratură, intertextualitate</w:t>
            </w:r>
          </w:p>
          <w:p w14:paraId="304573E2" w14:textId="77777777" w:rsidR="00C4798D" w:rsidRPr="00512D48" w:rsidRDefault="00C4798D" w:rsidP="006C62C2">
            <w:pPr>
              <w:jc w:val="both"/>
              <w:rPr>
                <w:i/>
                <w:color w:val="002060"/>
                <w:lang w:val="ro-RO"/>
              </w:rPr>
            </w:pPr>
          </w:p>
          <w:p w14:paraId="737B7A24" w14:textId="77777777" w:rsidR="00C4798D" w:rsidRPr="00512D48" w:rsidRDefault="00C4798D" w:rsidP="006C62C2">
            <w:pPr>
              <w:jc w:val="both"/>
              <w:rPr>
                <w:color w:val="002060"/>
                <w:lang w:val="ro-RO"/>
              </w:rPr>
            </w:pPr>
          </w:p>
        </w:tc>
        <w:tc>
          <w:tcPr>
            <w:tcW w:w="630" w:type="dxa"/>
          </w:tcPr>
          <w:p w14:paraId="07B7AC3F" w14:textId="2F7A14C5" w:rsidR="00C4798D" w:rsidRPr="00512D48" w:rsidRDefault="00C4798D" w:rsidP="009B7F5F">
            <w:pPr>
              <w:jc w:val="center"/>
              <w:rPr>
                <w:lang w:val="ro-RO"/>
              </w:rPr>
            </w:pPr>
            <w:r w:rsidRPr="00512D48">
              <w:rPr>
                <w:lang w:val="ro-RO"/>
              </w:rPr>
              <w:t>1</w:t>
            </w:r>
          </w:p>
          <w:p w14:paraId="2C57B113" w14:textId="77777777" w:rsidR="00C4798D" w:rsidRPr="00512D48" w:rsidRDefault="00C4798D" w:rsidP="009B7F5F">
            <w:pPr>
              <w:jc w:val="center"/>
              <w:rPr>
                <w:lang w:val="ro-RO"/>
              </w:rPr>
            </w:pPr>
          </w:p>
          <w:p w14:paraId="3B30E49E" w14:textId="77777777" w:rsidR="00C4798D" w:rsidRPr="00512D48" w:rsidRDefault="00C4798D" w:rsidP="009B7F5F">
            <w:pPr>
              <w:jc w:val="center"/>
              <w:rPr>
                <w:lang w:val="ro-RO"/>
              </w:rPr>
            </w:pPr>
            <w:r w:rsidRPr="00512D48">
              <w:rPr>
                <w:lang w:val="ro-RO"/>
              </w:rPr>
              <w:t>1</w:t>
            </w:r>
          </w:p>
          <w:p w14:paraId="5DBF5C82" w14:textId="77777777" w:rsidR="00C4798D" w:rsidRPr="00512D48" w:rsidRDefault="00C4798D" w:rsidP="009B7F5F">
            <w:pPr>
              <w:jc w:val="center"/>
              <w:rPr>
                <w:lang w:val="ro-RO"/>
              </w:rPr>
            </w:pPr>
          </w:p>
          <w:p w14:paraId="114CE2A3" w14:textId="77777777" w:rsidR="00C4798D" w:rsidRPr="00512D48" w:rsidRDefault="00C4798D" w:rsidP="009B7F5F">
            <w:pPr>
              <w:jc w:val="center"/>
              <w:rPr>
                <w:lang w:val="ro-RO"/>
              </w:rPr>
            </w:pPr>
          </w:p>
          <w:p w14:paraId="4D9F40E9" w14:textId="77777777" w:rsidR="00C4798D" w:rsidRPr="00512D48" w:rsidRDefault="00C4798D" w:rsidP="009B7F5F">
            <w:pPr>
              <w:jc w:val="center"/>
              <w:rPr>
                <w:lang w:val="ro-RO"/>
              </w:rPr>
            </w:pPr>
            <w:r w:rsidRPr="00512D48">
              <w:rPr>
                <w:lang w:val="ro-RO"/>
              </w:rPr>
              <w:t>1</w:t>
            </w:r>
          </w:p>
          <w:p w14:paraId="7189FF3C" w14:textId="77777777" w:rsidR="00C4798D" w:rsidRPr="00512D48" w:rsidRDefault="00C4798D" w:rsidP="009B7F5F">
            <w:pPr>
              <w:jc w:val="center"/>
              <w:rPr>
                <w:lang w:val="ro-RO"/>
              </w:rPr>
            </w:pPr>
            <w:r w:rsidRPr="00512D48">
              <w:rPr>
                <w:lang w:val="ro-RO"/>
              </w:rPr>
              <w:t>1</w:t>
            </w:r>
          </w:p>
        </w:tc>
        <w:tc>
          <w:tcPr>
            <w:tcW w:w="1440" w:type="dxa"/>
          </w:tcPr>
          <w:p w14:paraId="5611A3C5" w14:textId="77777777" w:rsidR="00C4798D" w:rsidRPr="00512D48" w:rsidRDefault="00C4798D" w:rsidP="00264C6B">
            <w:pPr>
              <w:jc w:val="center"/>
              <w:rPr>
                <w:b/>
                <w:lang w:val="ro-RO"/>
              </w:rPr>
            </w:pPr>
            <w:r w:rsidRPr="00512D48">
              <w:rPr>
                <w:b/>
                <w:lang w:val="ro-RO"/>
              </w:rPr>
              <w:t>II</w:t>
            </w:r>
          </w:p>
        </w:tc>
        <w:tc>
          <w:tcPr>
            <w:tcW w:w="2700" w:type="dxa"/>
          </w:tcPr>
          <w:p w14:paraId="7DC4A9E2" w14:textId="77777777" w:rsidR="00C4798D" w:rsidRPr="00512D48" w:rsidRDefault="00C4798D">
            <w:pPr>
              <w:rPr>
                <w:b/>
                <w:lang w:val="ro-RO"/>
              </w:rPr>
            </w:pPr>
          </w:p>
        </w:tc>
      </w:tr>
      <w:tr w:rsidR="00C4798D" w:rsidRPr="00512D48" w14:paraId="7654EB90" w14:textId="77777777" w:rsidTr="009B7F5F">
        <w:tc>
          <w:tcPr>
            <w:tcW w:w="1530" w:type="dxa"/>
            <w:vMerge/>
          </w:tcPr>
          <w:p w14:paraId="7754F840" w14:textId="77777777" w:rsidR="00C4798D" w:rsidRPr="00512D48" w:rsidRDefault="00C4798D">
            <w:pPr>
              <w:rPr>
                <w:b/>
                <w:lang w:val="ro-RO"/>
              </w:rPr>
            </w:pPr>
          </w:p>
        </w:tc>
        <w:tc>
          <w:tcPr>
            <w:tcW w:w="3060" w:type="dxa"/>
          </w:tcPr>
          <w:p w14:paraId="3F416145" w14:textId="1461BD0D" w:rsidR="00C4798D" w:rsidRPr="00264C6B" w:rsidRDefault="00C4798D" w:rsidP="00264C6B">
            <w:pPr>
              <w:rPr>
                <w:sz w:val="20"/>
                <w:szCs w:val="20"/>
                <w:lang w:val="ro-RO"/>
              </w:rPr>
            </w:pPr>
            <w:r w:rsidRPr="00264C6B">
              <w:rPr>
                <w:sz w:val="20"/>
                <w:szCs w:val="20"/>
                <w:lang w:val="ro-RO"/>
              </w:rPr>
              <w:t>2.4 analizarea componentelor structurale și expresive ale textelor literare studiate și discutarea rolului acestora în tratarea temelor</w:t>
            </w:r>
          </w:p>
          <w:p w14:paraId="4A3D7121" w14:textId="4748B519" w:rsidR="00C4798D" w:rsidRPr="00264C6B" w:rsidRDefault="00C4798D" w:rsidP="00F225DE">
            <w:pPr>
              <w:rPr>
                <w:sz w:val="20"/>
                <w:szCs w:val="20"/>
                <w:lang w:val="ro-RO"/>
              </w:rPr>
            </w:pPr>
            <w:r w:rsidRPr="00264C6B">
              <w:rPr>
                <w:sz w:val="20"/>
                <w:szCs w:val="20"/>
                <w:lang w:val="ro-RO"/>
              </w:rPr>
              <w:t>2.6 aplicarea conceptelor de specialitate în analiza și discutarea textelor literare studiate</w:t>
            </w:r>
          </w:p>
          <w:p w14:paraId="3229C965" w14:textId="77777777" w:rsidR="00C4798D" w:rsidRPr="00512D48" w:rsidRDefault="00C4798D" w:rsidP="00895285">
            <w:pPr>
              <w:rPr>
                <w:lang w:val="ro-RO"/>
              </w:rPr>
            </w:pPr>
          </w:p>
        </w:tc>
        <w:tc>
          <w:tcPr>
            <w:tcW w:w="5760" w:type="dxa"/>
          </w:tcPr>
          <w:p w14:paraId="081FE955" w14:textId="77777777" w:rsidR="00C4798D" w:rsidRPr="00512D48" w:rsidRDefault="00C4798D" w:rsidP="006C62C2">
            <w:pPr>
              <w:jc w:val="both"/>
              <w:rPr>
                <w:lang w:val="ro-RO"/>
              </w:rPr>
            </w:pPr>
            <w:r w:rsidRPr="00512D48">
              <w:rPr>
                <w:lang w:val="ro-RO"/>
              </w:rPr>
              <w:t>9. Mesajul povestirii</w:t>
            </w:r>
          </w:p>
          <w:p w14:paraId="4B4719DA" w14:textId="77777777" w:rsidR="00C4798D" w:rsidRPr="00512D48" w:rsidRDefault="00C4798D" w:rsidP="006C62C2">
            <w:pPr>
              <w:jc w:val="both"/>
              <w:rPr>
                <w:i/>
                <w:color w:val="002060"/>
                <w:lang w:val="ro-RO"/>
              </w:rPr>
            </w:pPr>
            <w:r w:rsidRPr="00512D48">
              <w:rPr>
                <w:lang w:val="ro-RO"/>
              </w:rPr>
              <w:t xml:space="preserve">   </w:t>
            </w:r>
            <w:r w:rsidRPr="00512D48">
              <w:rPr>
                <w:color w:val="002060"/>
                <w:lang w:val="ro-RO"/>
              </w:rPr>
              <w:t xml:space="preserve">Leonid Dimov, </w:t>
            </w:r>
            <w:r w:rsidRPr="00512D48">
              <w:rPr>
                <w:i/>
                <w:color w:val="002060"/>
                <w:lang w:val="ro-RO"/>
              </w:rPr>
              <w:t>Într-un orășel de munte</w:t>
            </w:r>
          </w:p>
          <w:p w14:paraId="01B78DFA" w14:textId="77777777" w:rsidR="00C4798D" w:rsidRPr="00512D48" w:rsidRDefault="00C4798D" w:rsidP="00895285">
            <w:pPr>
              <w:jc w:val="both"/>
              <w:rPr>
                <w:lang w:val="ro-RO"/>
              </w:rPr>
            </w:pPr>
            <w:r w:rsidRPr="00512D48">
              <w:rPr>
                <w:lang w:val="ro-RO"/>
              </w:rPr>
              <w:t>10. Familiarizare cu lumea textului (exerciții de la rubrica „Înainte de text”, lectură, probleme de vocabular și de înțelegere primară a textului)</w:t>
            </w:r>
          </w:p>
          <w:p w14:paraId="79CE51C2" w14:textId="77777777" w:rsidR="00C4798D" w:rsidRPr="00512D48" w:rsidRDefault="00C4798D" w:rsidP="006C62C2">
            <w:pPr>
              <w:jc w:val="both"/>
              <w:rPr>
                <w:lang w:val="ro-RO"/>
              </w:rPr>
            </w:pPr>
            <w:r w:rsidRPr="00512D48">
              <w:rPr>
                <w:lang w:val="ro-RO"/>
              </w:rPr>
              <w:t>11. Poezie și vis</w:t>
            </w:r>
          </w:p>
          <w:p w14:paraId="7B238A8B" w14:textId="77777777" w:rsidR="00C4798D" w:rsidRPr="00512D48" w:rsidRDefault="00C4798D" w:rsidP="006C62C2">
            <w:pPr>
              <w:jc w:val="both"/>
              <w:rPr>
                <w:lang w:val="ro-RO"/>
              </w:rPr>
            </w:pPr>
            <w:r w:rsidRPr="00512D48">
              <w:rPr>
                <w:lang w:val="ro-RO"/>
              </w:rPr>
              <w:t>12. Viziunea despre lume în literatură</w:t>
            </w:r>
          </w:p>
          <w:p w14:paraId="1D86EC36" w14:textId="77777777" w:rsidR="00C4798D" w:rsidRPr="00512D48" w:rsidRDefault="00C4798D" w:rsidP="006C62C2">
            <w:pPr>
              <w:jc w:val="both"/>
              <w:rPr>
                <w:lang w:val="ro-RO"/>
              </w:rPr>
            </w:pPr>
          </w:p>
          <w:p w14:paraId="5C2094E1" w14:textId="77777777" w:rsidR="00C4798D" w:rsidRPr="00512D48" w:rsidRDefault="00C4798D" w:rsidP="006C62C2">
            <w:pPr>
              <w:jc w:val="both"/>
              <w:rPr>
                <w:lang w:val="ro-RO"/>
              </w:rPr>
            </w:pPr>
          </w:p>
        </w:tc>
        <w:tc>
          <w:tcPr>
            <w:tcW w:w="630" w:type="dxa"/>
          </w:tcPr>
          <w:p w14:paraId="68FC5D98" w14:textId="77777777" w:rsidR="00C4798D" w:rsidRPr="00512D48" w:rsidRDefault="00C4798D" w:rsidP="009B7F5F">
            <w:pPr>
              <w:jc w:val="center"/>
              <w:rPr>
                <w:lang w:val="ro-RO"/>
              </w:rPr>
            </w:pPr>
            <w:r w:rsidRPr="00512D48">
              <w:rPr>
                <w:lang w:val="ro-RO"/>
              </w:rPr>
              <w:t>1</w:t>
            </w:r>
          </w:p>
          <w:p w14:paraId="349F729A" w14:textId="77777777" w:rsidR="00C4798D" w:rsidRPr="00512D48" w:rsidRDefault="00C4798D" w:rsidP="009B7F5F">
            <w:pPr>
              <w:jc w:val="center"/>
              <w:rPr>
                <w:lang w:val="ro-RO"/>
              </w:rPr>
            </w:pPr>
          </w:p>
          <w:p w14:paraId="5FD80D2F" w14:textId="77777777" w:rsidR="00C4798D" w:rsidRPr="00512D48" w:rsidRDefault="00C4798D" w:rsidP="009B7F5F">
            <w:pPr>
              <w:jc w:val="center"/>
              <w:rPr>
                <w:lang w:val="ro-RO"/>
              </w:rPr>
            </w:pPr>
            <w:r w:rsidRPr="00512D48">
              <w:rPr>
                <w:lang w:val="ro-RO"/>
              </w:rPr>
              <w:t>1</w:t>
            </w:r>
          </w:p>
          <w:p w14:paraId="7E7EBD01" w14:textId="77777777" w:rsidR="00C4798D" w:rsidRPr="00512D48" w:rsidRDefault="00C4798D" w:rsidP="009B7F5F">
            <w:pPr>
              <w:jc w:val="center"/>
              <w:rPr>
                <w:lang w:val="ro-RO"/>
              </w:rPr>
            </w:pPr>
          </w:p>
          <w:p w14:paraId="5F25D602" w14:textId="77777777" w:rsidR="00C4798D" w:rsidRPr="00512D48" w:rsidRDefault="00C4798D" w:rsidP="009B7F5F">
            <w:pPr>
              <w:jc w:val="center"/>
              <w:rPr>
                <w:lang w:val="ro-RO"/>
              </w:rPr>
            </w:pPr>
          </w:p>
          <w:p w14:paraId="498FF44D" w14:textId="77777777" w:rsidR="00C4798D" w:rsidRPr="00512D48" w:rsidRDefault="00C4798D" w:rsidP="009B7F5F">
            <w:pPr>
              <w:jc w:val="center"/>
              <w:rPr>
                <w:lang w:val="ro-RO"/>
              </w:rPr>
            </w:pPr>
            <w:r w:rsidRPr="00512D48">
              <w:rPr>
                <w:lang w:val="ro-RO"/>
              </w:rPr>
              <w:t>1</w:t>
            </w:r>
          </w:p>
          <w:p w14:paraId="329C0531" w14:textId="77777777" w:rsidR="00C4798D" w:rsidRPr="00512D48" w:rsidRDefault="00C4798D" w:rsidP="009B7F5F">
            <w:pPr>
              <w:jc w:val="center"/>
              <w:rPr>
                <w:lang w:val="ro-RO"/>
              </w:rPr>
            </w:pPr>
            <w:r w:rsidRPr="00512D48">
              <w:rPr>
                <w:lang w:val="ro-RO"/>
              </w:rPr>
              <w:t>1</w:t>
            </w:r>
          </w:p>
        </w:tc>
        <w:tc>
          <w:tcPr>
            <w:tcW w:w="1440" w:type="dxa"/>
          </w:tcPr>
          <w:p w14:paraId="267FECC3" w14:textId="77777777" w:rsidR="00C4798D" w:rsidRPr="00512D48" w:rsidRDefault="00C4798D" w:rsidP="008179AE">
            <w:pPr>
              <w:jc w:val="center"/>
              <w:rPr>
                <w:b/>
                <w:lang w:val="ro-RO"/>
              </w:rPr>
            </w:pPr>
            <w:r w:rsidRPr="00512D48">
              <w:rPr>
                <w:b/>
                <w:lang w:val="ro-RO"/>
              </w:rPr>
              <w:t>III</w:t>
            </w:r>
          </w:p>
        </w:tc>
        <w:tc>
          <w:tcPr>
            <w:tcW w:w="2700" w:type="dxa"/>
          </w:tcPr>
          <w:p w14:paraId="14AAC504" w14:textId="77777777" w:rsidR="00C4798D" w:rsidRPr="00512D48" w:rsidRDefault="00C4798D">
            <w:pPr>
              <w:rPr>
                <w:b/>
                <w:lang w:val="ro-RO"/>
              </w:rPr>
            </w:pPr>
          </w:p>
        </w:tc>
      </w:tr>
      <w:tr w:rsidR="00C4798D" w:rsidRPr="00512D48" w14:paraId="67739E2B" w14:textId="77777777" w:rsidTr="002A3258">
        <w:tc>
          <w:tcPr>
            <w:tcW w:w="1530" w:type="dxa"/>
            <w:vMerge/>
          </w:tcPr>
          <w:p w14:paraId="32DDED99" w14:textId="77777777" w:rsidR="00C4798D" w:rsidRPr="00512D48" w:rsidRDefault="00C4798D">
            <w:pPr>
              <w:rPr>
                <w:b/>
                <w:lang w:val="ro-RO"/>
              </w:rPr>
            </w:pPr>
          </w:p>
        </w:tc>
        <w:tc>
          <w:tcPr>
            <w:tcW w:w="3060" w:type="dxa"/>
          </w:tcPr>
          <w:p w14:paraId="06F0CAD8" w14:textId="28FEAFD4" w:rsidR="00C4798D" w:rsidRPr="00883E5F" w:rsidRDefault="00C4798D" w:rsidP="00F225DE">
            <w:pPr>
              <w:rPr>
                <w:sz w:val="20"/>
                <w:szCs w:val="20"/>
                <w:lang w:val="ro-RO"/>
              </w:rPr>
            </w:pPr>
            <w:r w:rsidRPr="00883E5F">
              <w:rPr>
                <w:sz w:val="20"/>
                <w:szCs w:val="20"/>
                <w:lang w:val="ro-RO"/>
              </w:rPr>
              <w:t>2.3 compararea ideilor și atitudinilor diferite în dezvoltarea aceleiași teme literare</w:t>
            </w:r>
          </w:p>
          <w:p w14:paraId="5EA28627" w14:textId="77777777" w:rsidR="00C4798D" w:rsidRPr="00512D48" w:rsidRDefault="00C4798D" w:rsidP="00F225DE">
            <w:pPr>
              <w:rPr>
                <w:lang w:val="ro-RO"/>
              </w:rPr>
            </w:pPr>
          </w:p>
        </w:tc>
        <w:tc>
          <w:tcPr>
            <w:tcW w:w="5760" w:type="dxa"/>
          </w:tcPr>
          <w:p w14:paraId="1C015D2A" w14:textId="77777777" w:rsidR="00C4798D" w:rsidRPr="00512D48" w:rsidRDefault="00C4798D" w:rsidP="00883E5F">
            <w:pPr>
              <w:spacing w:before="60"/>
              <w:jc w:val="both"/>
              <w:rPr>
                <w:lang w:val="ro-RO"/>
              </w:rPr>
            </w:pPr>
            <w:r w:rsidRPr="00512D48">
              <w:rPr>
                <w:lang w:val="ro-RO"/>
              </w:rPr>
              <w:t>13. Lumi fantastice – motive comune/motive diferite în textele studiate</w:t>
            </w:r>
          </w:p>
          <w:p w14:paraId="7B5FC34F" w14:textId="77777777" w:rsidR="00C4798D" w:rsidRPr="00512D48" w:rsidRDefault="00C4798D" w:rsidP="006C62C2">
            <w:pPr>
              <w:jc w:val="both"/>
              <w:rPr>
                <w:lang w:val="ro-RO"/>
              </w:rPr>
            </w:pPr>
            <w:r w:rsidRPr="00512D48">
              <w:rPr>
                <w:lang w:val="ro-RO"/>
              </w:rPr>
              <w:t>14. Text auxiliar (Mircea Cărtărescu)</w:t>
            </w:r>
          </w:p>
          <w:p w14:paraId="23D4B09A" w14:textId="77777777" w:rsidR="00C4798D" w:rsidRPr="00512D48" w:rsidRDefault="00C4798D" w:rsidP="006C62C2">
            <w:pPr>
              <w:jc w:val="both"/>
              <w:rPr>
                <w:lang w:val="ro-RO"/>
              </w:rPr>
            </w:pPr>
            <w:r w:rsidRPr="00512D48">
              <w:rPr>
                <w:lang w:val="ro-RO"/>
              </w:rPr>
              <w:t>15. Test ( fantasticul în literatură, perspectiva narativă, viziunea despre lume)</w:t>
            </w:r>
          </w:p>
          <w:p w14:paraId="3187C403" w14:textId="77777777" w:rsidR="00C4798D" w:rsidRPr="00512D48" w:rsidRDefault="00C4798D" w:rsidP="008179AE">
            <w:pPr>
              <w:spacing w:after="60"/>
              <w:jc w:val="both"/>
              <w:rPr>
                <w:lang w:val="ro-RO"/>
              </w:rPr>
            </w:pPr>
            <w:r w:rsidRPr="00512D48">
              <w:rPr>
                <w:lang w:val="ro-RO"/>
              </w:rPr>
              <w:t>16. Analiza rezultatelor</w:t>
            </w:r>
          </w:p>
        </w:tc>
        <w:tc>
          <w:tcPr>
            <w:tcW w:w="630" w:type="dxa"/>
          </w:tcPr>
          <w:p w14:paraId="4077662E" w14:textId="77777777" w:rsidR="00C4798D" w:rsidRPr="00512D48" w:rsidRDefault="00C4798D" w:rsidP="002A3258">
            <w:pPr>
              <w:jc w:val="center"/>
              <w:rPr>
                <w:lang w:val="ro-RO"/>
              </w:rPr>
            </w:pPr>
            <w:r w:rsidRPr="00512D48">
              <w:rPr>
                <w:lang w:val="ro-RO"/>
              </w:rPr>
              <w:t>1</w:t>
            </w:r>
          </w:p>
          <w:p w14:paraId="3F97CA4D" w14:textId="77777777" w:rsidR="00C4798D" w:rsidRPr="00512D48" w:rsidRDefault="00C4798D" w:rsidP="002A3258">
            <w:pPr>
              <w:jc w:val="center"/>
              <w:rPr>
                <w:lang w:val="ro-RO"/>
              </w:rPr>
            </w:pPr>
          </w:p>
          <w:p w14:paraId="3D38D2C6" w14:textId="77777777" w:rsidR="00C4798D" w:rsidRPr="00512D48" w:rsidRDefault="00C4798D" w:rsidP="002A3258">
            <w:pPr>
              <w:jc w:val="center"/>
              <w:rPr>
                <w:lang w:val="ro-RO"/>
              </w:rPr>
            </w:pPr>
            <w:r w:rsidRPr="00512D48">
              <w:rPr>
                <w:lang w:val="ro-RO"/>
              </w:rPr>
              <w:t>1</w:t>
            </w:r>
          </w:p>
          <w:p w14:paraId="47FAD7DC" w14:textId="77777777" w:rsidR="00C4798D" w:rsidRPr="00512D48" w:rsidRDefault="00C4798D" w:rsidP="002A3258">
            <w:pPr>
              <w:jc w:val="center"/>
              <w:rPr>
                <w:lang w:val="ro-RO"/>
              </w:rPr>
            </w:pPr>
          </w:p>
          <w:p w14:paraId="7D37FC45" w14:textId="77777777" w:rsidR="00C4798D" w:rsidRPr="00512D48" w:rsidRDefault="00C4798D" w:rsidP="002A3258">
            <w:pPr>
              <w:jc w:val="center"/>
              <w:rPr>
                <w:lang w:val="ro-RO"/>
              </w:rPr>
            </w:pPr>
            <w:r w:rsidRPr="00512D48">
              <w:rPr>
                <w:lang w:val="ro-RO"/>
              </w:rPr>
              <w:t>1</w:t>
            </w:r>
          </w:p>
          <w:p w14:paraId="67D5CBBD" w14:textId="77777777" w:rsidR="00C4798D" w:rsidRPr="00512D48" w:rsidRDefault="00C4798D" w:rsidP="002A3258">
            <w:pPr>
              <w:jc w:val="center"/>
              <w:rPr>
                <w:lang w:val="ro-RO"/>
              </w:rPr>
            </w:pPr>
            <w:r w:rsidRPr="00512D48">
              <w:rPr>
                <w:lang w:val="ro-RO"/>
              </w:rPr>
              <w:t>1</w:t>
            </w:r>
          </w:p>
        </w:tc>
        <w:tc>
          <w:tcPr>
            <w:tcW w:w="1440" w:type="dxa"/>
          </w:tcPr>
          <w:p w14:paraId="0FF6086D" w14:textId="77777777" w:rsidR="00C4798D" w:rsidRPr="00512D48" w:rsidRDefault="00C4798D" w:rsidP="008179AE">
            <w:pPr>
              <w:jc w:val="center"/>
              <w:rPr>
                <w:b/>
                <w:lang w:val="ro-RO"/>
              </w:rPr>
            </w:pPr>
            <w:r w:rsidRPr="00512D48">
              <w:rPr>
                <w:b/>
                <w:lang w:val="ro-RO"/>
              </w:rPr>
              <w:t>IV</w:t>
            </w:r>
          </w:p>
        </w:tc>
        <w:tc>
          <w:tcPr>
            <w:tcW w:w="2700" w:type="dxa"/>
          </w:tcPr>
          <w:p w14:paraId="6CADED40" w14:textId="77777777" w:rsidR="00C4798D" w:rsidRPr="00512D48" w:rsidRDefault="00C4798D">
            <w:pPr>
              <w:rPr>
                <w:b/>
                <w:lang w:val="ro-RO"/>
              </w:rPr>
            </w:pPr>
          </w:p>
        </w:tc>
      </w:tr>
      <w:tr w:rsidR="00C4798D" w:rsidRPr="00512D48" w14:paraId="3D71902B" w14:textId="77777777" w:rsidTr="002A3258">
        <w:tc>
          <w:tcPr>
            <w:tcW w:w="1530" w:type="dxa"/>
            <w:vMerge/>
          </w:tcPr>
          <w:p w14:paraId="5987C371" w14:textId="77777777" w:rsidR="00C4798D" w:rsidRPr="00512D48" w:rsidRDefault="00C4798D">
            <w:pPr>
              <w:rPr>
                <w:b/>
                <w:lang w:val="ro-RO"/>
              </w:rPr>
            </w:pPr>
          </w:p>
        </w:tc>
        <w:tc>
          <w:tcPr>
            <w:tcW w:w="3060" w:type="dxa"/>
          </w:tcPr>
          <w:p w14:paraId="66704648" w14:textId="1E381218" w:rsidR="00C4798D" w:rsidRPr="006C4AB8" w:rsidRDefault="00C4798D" w:rsidP="006C4AB8">
            <w:pPr>
              <w:rPr>
                <w:sz w:val="20"/>
                <w:szCs w:val="20"/>
                <w:lang w:val="ro-RO"/>
              </w:rPr>
            </w:pPr>
            <w:r w:rsidRPr="006C4AB8">
              <w:rPr>
                <w:sz w:val="20"/>
                <w:szCs w:val="20"/>
                <w:lang w:val="ro-RO"/>
              </w:rPr>
              <w:t xml:space="preserve">1.5 utilizarea corectă </w:t>
            </w:r>
            <w:proofErr w:type="spellStart"/>
            <w:r w:rsidRPr="006C4AB8">
              <w:rPr>
                <w:sz w:val="20"/>
                <w:szCs w:val="20"/>
                <w:lang w:val="ro-RO"/>
              </w:rPr>
              <w:t>şi</w:t>
            </w:r>
            <w:proofErr w:type="spellEnd"/>
            <w:r w:rsidRPr="006C4AB8">
              <w:rPr>
                <w:sz w:val="20"/>
                <w:szCs w:val="20"/>
                <w:lang w:val="ro-RO"/>
              </w:rPr>
              <w:t xml:space="preserve"> adecvată a formelor exprimării orale </w:t>
            </w:r>
            <w:proofErr w:type="spellStart"/>
            <w:r w:rsidRPr="006C4AB8">
              <w:rPr>
                <w:sz w:val="20"/>
                <w:szCs w:val="20"/>
                <w:lang w:val="ro-RO"/>
              </w:rPr>
              <w:t>şi</w:t>
            </w:r>
            <w:proofErr w:type="spellEnd"/>
            <w:r w:rsidRPr="006C4AB8">
              <w:rPr>
                <w:sz w:val="20"/>
                <w:szCs w:val="20"/>
                <w:lang w:val="ro-RO"/>
              </w:rPr>
              <w:t xml:space="preserve"> scrise în diverse </w:t>
            </w:r>
            <w:proofErr w:type="spellStart"/>
            <w:r w:rsidRPr="006C4AB8">
              <w:rPr>
                <w:sz w:val="20"/>
                <w:szCs w:val="20"/>
                <w:lang w:val="ro-RO"/>
              </w:rPr>
              <w:t>situaţii</w:t>
            </w:r>
            <w:proofErr w:type="spellEnd"/>
            <w:r w:rsidRPr="006C4AB8">
              <w:rPr>
                <w:sz w:val="20"/>
                <w:szCs w:val="20"/>
                <w:lang w:val="ro-RO"/>
              </w:rPr>
              <w:t xml:space="preserve"> de comunicare</w:t>
            </w:r>
          </w:p>
          <w:p w14:paraId="7C451391" w14:textId="77777777" w:rsidR="00C4798D" w:rsidRPr="006C4AB8" w:rsidRDefault="00C4798D" w:rsidP="00F84FE0">
            <w:pPr>
              <w:rPr>
                <w:sz w:val="20"/>
                <w:szCs w:val="20"/>
                <w:lang w:val="ro-RO"/>
              </w:rPr>
            </w:pPr>
            <w:r w:rsidRPr="006C4AB8">
              <w:rPr>
                <w:sz w:val="20"/>
                <w:szCs w:val="20"/>
                <w:lang w:val="ro-RO"/>
              </w:rPr>
              <w:t xml:space="preserve">1.3 exprimarea orală sau în scris a propriilor </w:t>
            </w:r>
            <w:proofErr w:type="spellStart"/>
            <w:r w:rsidRPr="006C4AB8">
              <w:rPr>
                <w:sz w:val="20"/>
                <w:szCs w:val="20"/>
                <w:lang w:val="ro-RO"/>
              </w:rPr>
              <w:t>reacţii</w:t>
            </w:r>
            <w:proofErr w:type="spellEnd"/>
            <w:r w:rsidRPr="006C4AB8">
              <w:rPr>
                <w:sz w:val="20"/>
                <w:szCs w:val="20"/>
                <w:lang w:val="ro-RO"/>
              </w:rPr>
              <w:t xml:space="preserve"> </w:t>
            </w:r>
            <w:proofErr w:type="spellStart"/>
            <w:r w:rsidRPr="006C4AB8">
              <w:rPr>
                <w:sz w:val="20"/>
                <w:szCs w:val="20"/>
                <w:lang w:val="ro-RO"/>
              </w:rPr>
              <w:t>şi</w:t>
            </w:r>
            <w:proofErr w:type="spellEnd"/>
            <w:r w:rsidRPr="006C4AB8">
              <w:rPr>
                <w:sz w:val="20"/>
                <w:szCs w:val="20"/>
                <w:lang w:val="ro-RO"/>
              </w:rPr>
              <w:t xml:space="preserve"> opinii privind textele receptate</w:t>
            </w:r>
          </w:p>
          <w:p w14:paraId="010C9299" w14:textId="77777777" w:rsidR="00C4798D" w:rsidRPr="006C4AB8" w:rsidRDefault="00C4798D" w:rsidP="00F225DE">
            <w:pPr>
              <w:rPr>
                <w:sz w:val="20"/>
                <w:szCs w:val="20"/>
                <w:lang w:val="ro-RO"/>
              </w:rPr>
            </w:pPr>
          </w:p>
        </w:tc>
        <w:tc>
          <w:tcPr>
            <w:tcW w:w="5760" w:type="dxa"/>
          </w:tcPr>
          <w:p w14:paraId="5A60A0DE" w14:textId="1D37E631" w:rsidR="00C4798D" w:rsidRPr="007B3D07" w:rsidRDefault="00C4798D" w:rsidP="006C62C2">
            <w:pPr>
              <w:jc w:val="both"/>
              <w:rPr>
                <w:b/>
                <w:bCs/>
                <w:color w:val="002060"/>
                <w:lang w:val="ro-RO"/>
              </w:rPr>
            </w:pPr>
            <w:r w:rsidRPr="007B3D07">
              <w:rPr>
                <w:b/>
                <w:bCs/>
                <w:color w:val="002060"/>
                <w:lang w:val="ro-RO"/>
              </w:rPr>
              <w:t>Limbă și comunicare</w:t>
            </w:r>
          </w:p>
          <w:p w14:paraId="480841B6" w14:textId="0486A6B2" w:rsidR="00C4798D" w:rsidRPr="007B3D07" w:rsidRDefault="00C4798D" w:rsidP="007B3D07">
            <w:pPr>
              <w:rPr>
                <w:b/>
                <w:bCs/>
                <w:i/>
                <w:lang w:val="ro-RO"/>
              </w:rPr>
            </w:pPr>
            <w:r w:rsidRPr="00512D48">
              <w:rPr>
                <w:color w:val="002060"/>
                <w:lang w:val="ro-RO"/>
              </w:rPr>
              <w:t xml:space="preserve">   </w:t>
            </w:r>
            <w:r>
              <w:rPr>
                <w:color w:val="002060"/>
                <w:lang w:val="ro-RO"/>
              </w:rPr>
              <w:tab/>
            </w:r>
            <w:r w:rsidRPr="00512D48">
              <w:rPr>
                <w:color w:val="002060"/>
                <w:lang w:val="ro-RO"/>
              </w:rPr>
              <w:t xml:space="preserve">Mircea Opriță, </w:t>
            </w:r>
            <w:r w:rsidRPr="007B3D07">
              <w:rPr>
                <w:b/>
                <w:bCs/>
                <w:i/>
                <w:color w:val="002060"/>
                <w:lang w:val="ro-RO"/>
              </w:rPr>
              <w:t>Enciclopedia anticipației românești</w:t>
            </w:r>
          </w:p>
          <w:p w14:paraId="7FCDB8FB" w14:textId="77777777" w:rsidR="00C4798D" w:rsidRPr="00512D48" w:rsidRDefault="00C4798D" w:rsidP="006C62C2">
            <w:pPr>
              <w:jc w:val="both"/>
              <w:rPr>
                <w:lang w:val="ro-RO"/>
              </w:rPr>
            </w:pPr>
            <w:r w:rsidRPr="00512D48">
              <w:rPr>
                <w:lang w:val="ro-RO"/>
              </w:rPr>
              <w:t>17. Familiarizare cu lumea textului (exerciții de la rubrica „Înainte de text”, lectură, probleme de vocabular și de înțelegere primară a textului)</w:t>
            </w:r>
          </w:p>
          <w:p w14:paraId="123E7B88" w14:textId="77777777" w:rsidR="00C4798D" w:rsidRPr="00512D48" w:rsidRDefault="00C4798D" w:rsidP="006C62C2">
            <w:pPr>
              <w:jc w:val="both"/>
              <w:rPr>
                <w:lang w:val="ro-RO"/>
              </w:rPr>
            </w:pPr>
            <w:r w:rsidRPr="00512D48">
              <w:rPr>
                <w:lang w:val="ro-RO"/>
              </w:rPr>
              <w:t>18. Literatura de consum</w:t>
            </w:r>
          </w:p>
          <w:p w14:paraId="0215DE1C" w14:textId="77777777" w:rsidR="00C4798D" w:rsidRPr="00512D48" w:rsidRDefault="00C4798D" w:rsidP="006C62C2">
            <w:pPr>
              <w:jc w:val="both"/>
              <w:rPr>
                <w:lang w:val="ro-RO"/>
              </w:rPr>
            </w:pPr>
            <w:r w:rsidRPr="00512D48">
              <w:rPr>
                <w:lang w:val="ro-RO"/>
              </w:rPr>
              <w:t>19. Textul științific</w:t>
            </w:r>
          </w:p>
          <w:p w14:paraId="1BF69983" w14:textId="19D2C36A" w:rsidR="00C4798D" w:rsidRPr="00F20897" w:rsidRDefault="00C4798D" w:rsidP="00F20897">
            <w:pPr>
              <w:rPr>
                <w:b/>
                <w:bCs/>
                <w:color w:val="002060"/>
                <w:lang w:val="ro-RO"/>
              </w:rPr>
            </w:pPr>
            <w:r w:rsidRPr="00F20897">
              <w:rPr>
                <w:b/>
                <w:bCs/>
                <w:color w:val="002060"/>
                <w:lang w:val="ro-RO"/>
              </w:rPr>
              <w:lastRenderedPageBreak/>
              <w:t xml:space="preserve">Vechi și nou (arhaisme regionalisme, neologisme </w:t>
            </w:r>
            <w:proofErr w:type="spellStart"/>
            <w:r w:rsidRPr="00F20897">
              <w:rPr>
                <w:b/>
                <w:bCs/>
                <w:color w:val="002060"/>
                <w:lang w:val="ro-RO"/>
              </w:rPr>
              <w:t>cyberlimbaj</w:t>
            </w:r>
            <w:proofErr w:type="spellEnd"/>
            <w:r w:rsidRPr="00F20897">
              <w:rPr>
                <w:b/>
                <w:bCs/>
                <w:color w:val="002060"/>
                <w:lang w:val="ro-RO"/>
              </w:rPr>
              <w:t>)</w:t>
            </w:r>
          </w:p>
          <w:p w14:paraId="6F3E5CFC" w14:textId="0F21F9DD" w:rsidR="00C4798D" w:rsidRPr="00512D48" w:rsidRDefault="00C4798D" w:rsidP="008E1ABC">
            <w:pPr>
              <w:spacing w:after="60"/>
              <w:jc w:val="both"/>
              <w:rPr>
                <w:lang w:val="ro-RO"/>
              </w:rPr>
            </w:pPr>
            <w:r w:rsidRPr="00512D48">
              <w:rPr>
                <w:lang w:val="ro-RO"/>
              </w:rPr>
              <w:t>20. Arhaisme și regionalisme</w:t>
            </w:r>
          </w:p>
        </w:tc>
        <w:tc>
          <w:tcPr>
            <w:tcW w:w="630" w:type="dxa"/>
          </w:tcPr>
          <w:p w14:paraId="468213A7" w14:textId="77777777" w:rsidR="00C4798D" w:rsidRPr="00512D48" w:rsidRDefault="00C4798D" w:rsidP="002A3258">
            <w:pPr>
              <w:jc w:val="center"/>
              <w:rPr>
                <w:lang w:val="ro-RO"/>
              </w:rPr>
            </w:pPr>
          </w:p>
          <w:p w14:paraId="0738BAEC" w14:textId="77777777" w:rsidR="00C4798D" w:rsidRPr="00512D48" w:rsidRDefault="00C4798D" w:rsidP="002A3258">
            <w:pPr>
              <w:jc w:val="center"/>
              <w:rPr>
                <w:lang w:val="ro-RO"/>
              </w:rPr>
            </w:pPr>
          </w:p>
          <w:p w14:paraId="2667ADA1" w14:textId="77777777" w:rsidR="00C4798D" w:rsidRPr="00512D48" w:rsidRDefault="00C4798D" w:rsidP="002A3258">
            <w:pPr>
              <w:jc w:val="center"/>
              <w:rPr>
                <w:lang w:val="ro-RO"/>
              </w:rPr>
            </w:pPr>
          </w:p>
          <w:p w14:paraId="34380F13" w14:textId="52EB91FC" w:rsidR="00C4798D" w:rsidRPr="00512D48" w:rsidRDefault="00C4798D" w:rsidP="002A3258">
            <w:pPr>
              <w:jc w:val="center"/>
              <w:rPr>
                <w:lang w:val="ro-RO"/>
              </w:rPr>
            </w:pPr>
            <w:r w:rsidRPr="00512D48">
              <w:rPr>
                <w:lang w:val="ro-RO"/>
              </w:rPr>
              <w:t>1</w:t>
            </w:r>
          </w:p>
          <w:p w14:paraId="65A727D6" w14:textId="77777777" w:rsidR="00C4798D" w:rsidRPr="00512D48" w:rsidRDefault="00C4798D" w:rsidP="002A3258">
            <w:pPr>
              <w:jc w:val="center"/>
              <w:rPr>
                <w:lang w:val="ro-RO"/>
              </w:rPr>
            </w:pPr>
          </w:p>
          <w:p w14:paraId="58B03813" w14:textId="77777777" w:rsidR="00C4798D" w:rsidRPr="00512D48" w:rsidRDefault="00C4798D" w:rsidP="002A3258">
            <w:pPr>
              <w:jc w:val="center"/>
              <w:rPr>
                <w:lang w:val="ro-RO"/>
              </w:rPr>
            </w:pPr>
          </w:p>
          <w:p w14:paraId="47E02DFD" w14:textId="324C4D3C" w:rsidR="00C4798D" w:rsidRPr="00512D48" w:rsidRDefault="00C4798D" w:rsidP="002A3258">
            <w:pPr>
              <w:jc w:val="center"/>
              <w:rPr>
                <w:lang w:val="ro-RO"/>
              </w:rPr>
            </w:pPr>
            <w:r w:rsidRPr="00512D48">
              <w:rPr>
                <w:lang w:val="ro-RO"/>
              </w:rPr>
              <w:t>1</w:t>
            </w:r>
          </w:p>
          <w:p w14:paraId="7E511F25" w14:textId="77777777" w:rsidR="00C4798D" w:rsidRPr="00512D48" w:rsidRDefault="00C4798D" w:rsidP="002A3258">
            <w:pPr>
              <w:jc w:val="center"/>
              <w:rPr>
                <w:lang w:val="ro-RO"/>
              </w:rPr>
            </w:pPr>
            <w:r w:rsidRPr="00512D48">
              <w:rPr>
                <w:lang w:val="ro-RO"/>
              </w:rPr>
              <w:t>1</w:t>
            </w:r>
          </w:p>
          <w:p w14:paraId="0924BF49" w14:textId="77777777" w:rsidR="00C4798D" w:rsidRPr="00512D48" w:rsidRDefault="00C4798D" w:rsidP="002A3258">
            <w:pPr>
              <w:jc w:val="center"/>
              <w:rPr>
                <w:lang w:val="ro-RO"/>
              </w:rPr>
            </w:pPr>
          </w:p>
          <w:p w14:paraId="2CB62499" w14:textId="77777777" w:rsidR="00C4798D" w:rsidRDefault="00C4798D" w:rsidP="002A3258">
            <w:pPr>
              <w:jc w:val="center"/>
              <w:rPr>
                <w:lang w:val="ro-RO"/>
              </w:rPr>
            </w:pPr>
          </w:p>
          <w:p w14:paraId="330F1482" w14:textId="77777777" w:rsidR="00C4798D" w:rsidRDefault="00C4798D" w:rsidP="002A3258">
            <w:pPr>
              <w:jc w:val="center"/>
              <w:rPr>
                <w:lang w:val="ro-RO"/>
              </w:rPr>
            </w:pPr>
          </w:p>
          <w:p w14:paraId="61CB1C46" w14:textId="62A6C637" w:rsidR="00C4798D" w:rsidRPr="00512D48" w:rsidRDefault="00C4798D" w:rsidP="002A3258">
            <w:pPr>
              <w:jc w:val="center"/>
              <w:rPr>
                <w:lang w:val="ro-RO"/>
              </w:rPr>
            </w:pPr>
            <w:r w:rsidRPr="00512D48">
              <w:rPr>
                <w:lang w:val="ro-RO"/>
              </w:rPr>
              <w:t>1</w:t>
            </w:r>
          </w:p>
        </w:tc>
        <w:tc>
          <w:tcPr>
            <w:tcW w:w="1440" w:type="dxa"/>
          </w:tcPr>
          <w:p w14:paraId="48089194" w14:textId="77777777" w:rsidR="00C4798D" w:rsidRPr="00512D48" w:rsidRDefault="00C4798D" w:rsidP="008179AE">
            <w:pPr>
              <w:jc w:val="center"/>
              <w:rPr>
                <w:b/>
                <w:lang w:val="ro-RO"/>
              </w:rPr>
            </w:pPr>
            <w:r w:rsidRPr="00512D48">
              <w:rPr>
                <w:b/>
                <w:lang w:val="ro-RO"/>
              </w:rPr>
              <w:lastRenderedPageBreak/>
              <w:t>V</w:t>
            </w:r>
          </w:p>
        </w:tc>
        <w:tc>
          <w:tcPr>
            <w:tcW w:w="2700" w:type="dxa"/>
          </w:tcPr>
          <w:p w14:paraId="0BC5C70A" w14:textId="77777777" w:rsidR="00C4798D" w:rsidRPr="00512D48" w:rsidRDefault="00C4798D">
            <w:pPr>
              <w:rPr>
                <w:b/>
                <w:lang w:val="ro-RO"/>
              </w:rPr>
            </w:pPr>
          </w:p>
        </w:tc>
      </w:tr>
      <w:tr w:rsidR="00C4798D" w:rsidRPr="00512D48" w14:paraId="2B35F124" w14:textId="77777777" w:rsidTr="002A3258">
        <w:tc>
          <w:tcPr>
            <w:tcW w:w="1530" w:type="dxa"/>
            <w:vMerge/>
          </w:tcPr>
          <w:p w14:paraId="48B48AAD" w14:textId="77777777" w:rsidR="00C4798D" w:rsidRPr="00512D48" w:rsidRDefault="00C4798D">
            <w:pPr>
              <w:rPr>
                <w:b/>
                <w:lang w:val="ro-RO"/>
              </w:rPr>
            </w:pPr>
          </w:p>
        </w:tc>
        <w:tc>
          <w:tcPr>
            <w:tcW w:w="3060" w:type="dxa"/>
          </w:tcPr>
          <w:p w14:paraId="5138EC82" w14:textId="4F971984" w:rsidR="00C4798D" w:rsidRPr="00204B1B" w:rsidRDefault="00C4798D" w:rsidP="00F84FE0">
            <w:pPr>
              <w:rPr>
                <w:sz w:val="20"/>
                <w:szCs w:val="20"/>
                <w:lang w:val="ro-RO"/>
              </w:rPr>
            </w:pPr>
            <w:r w:rsidRPr="00204B1B">
              <w:rPr>
                <w:sz w:val="20"/>
                <w:szCs w:val="20"/>
                <w:lang w:val="ro-RO"/>
              </w:rPr>
              <w:t>1.5 utilizarea corectă și adecvată a formelor exprimării orale și scrise în diverse situații de comunicare</w:t>
            </w:r>
          </w:p>
          <w:p w14:paraId="0FD61304" w14:textId="77777777" w:rsidR="00C4798D" w:rsidRPr="00512D48" w:rsidRDefault="00C4798D" w:rsidP="00F84FE0">
            <w:pPr>
              <w:rPr>
                <w:lang w:val="ro-RO"/>
              </w:rPr>
            </w:pPr>
          </w:p>
          <w:p w14:paraId="22A4477D" w14:textId="77777777" w:rsidR="00C4798D" w:rsidRPr="00512D48" w:rsidRDefault="00C4798D" w:rsidP="00F225DE">
            <w:pPr>
              <w:rPr>
                <w:lang w:val="ro-RO"/>
              </w:rPr>
            </w:pPr>
          </w:p>
        </w:tc>
        <w:tc>
          <w:tcPr>
            <w:tcW w:w="5760" w:type="dxa"/>
          </w:tcPr>
          <w:p w14:paraId="13574162" w14:textId="77777777" w:rsidR="00C4798D" w:rsidRPr="00512D48" w:rsidRDefault="00C4798D" w:rsidP="006C62C2">
            <w:pPr>
              <w:jc w:val="both"/>
              <w:rPr>
                <w:lang w:val="ro-RO"/>
              </w:rPr>
            </w:pPr>
            <w:r w:rsidRPr="00512D48">
              <w:rPr>
                <w:lang w:val="ro-RO"/>
              </w:rPr>
              <w:t>21.</w:t>
            </w:r>
            <w:r w:rsidRPr="00512D48">
              <w:rPr>
                <w:color w:val="002060"/>
                <w:lang w:val="ro-RO"/>
              </w:rPr>
              <w:t xml:space="preserve"> </w:t>
            </w:r>
            <w:r w:rsidRPr="00512D48">
              <w:rPr>
                <w:lang w:val="ro-RO"/>
              </w:rPr>
              <w:t>Neologisme</w:t>
            </w:r>
          </w:p>
          <w:p w14:paraId="1573FE35" w14:textId="77777777" w:rsidR="00C4798D" w:rsidRPr="00512D48" w:rsidRDefault="00C4798D" w:rsidP="006C62C2">
            <w:pPr>
              <w:jc w:val="both"/>
              <w:rPr>
                <w:lang w:val="ro-RO"/>
              </w:rPr>
            </w:pPr>
            <w:r w:rsidRPr="00512D48">
              <w:rPr>
                <w:lang w:val="ro-RO"/>
              </w:rPr>
              <w:t xml:space="preserve">22. </w:t>
            </w:r>
            <w:proofErr w:type="spellStart"/>
            <w:r w:rsidRPr="00512D48">
              <w:rPr>
                <w:lang w:val="ro-RO"/>
              </w:rPr>
              <w:t>Cyberlimbaj</w:t>
            </w:r>
            <w:proofErr w:type="spellEnd"/>
          </w:p>
          <w:p w14:paraId="1DEBF42C" w14:textId="77777777" w:rsidR="00C4798D" w:rsidRPr="00512D48" w:rsidRDefault="00C4798D" w:rsidP="006C62C2">
            <w:pPr>
              <w:jc w:val="both"/>
              <w:rPr>
                <w:lang w:val="ro-RO"/>
              </w:rPr>
            </w:pPr>
            <w:r w:rsidRPr="00512D48">
              <w:rPr>
                <w:lang w:val="ro-RO"/>
              </w:rPr>
              <w:t xml:space="preserve">23.Corectitudine a vocabularului- exerciții </w:t>
            </w:r>
          </w:p>
          <w:p w14:paraId="16DB62CE" w14:textId="039E11E9" w:rsidR="00C4798D" w:rsidRPr="00512D48" w:rsidRDefault="00C4798D" w:rsidP="00204B1B">
            <w:pPr>
              <w:jc w:val="both"/>
              <w:rPr>
                <w:lang w:val="ro-RO"/>
              </w:rPr>
            </w:pPr>
            <w:r w:rsidRPr="00512D48">
              <w:rPr>
                <w:lang w:val="ro-RO"/>
              </w:rPr>
              <w:t>24. Aspecte ortografice -exerciții</w:t>
            </w:r>
          </w:p>
        </w:tc>
        <w:tc>
          <w:tcPr>
            <w:tcW w:w="630" w:type="dxa"/>
          </w:tcPr>
          <w:p w14:paraId="796A3CAE" w14:textId="77777777" w:rsidR="00C4798D" w:rsidRPr="00512D48" w:rsidRDefault="00C4798D" w:rsidP="002A3258">
            <w:pPr>
              <w:jc w:val="center"/>
              <w:rPr>
                <w:lang w:val="ro-RO"/>
              </w:rPr>
            </w:pPr>
            <w:r w:rsidRPr="00512D48">
              <w:rPr>
                <w:lang w:val="ro-RO"/>
              </w:rPr>
              <w:t>1</w:t>
            </w:r>
          </w:p>
          <w:p w14:paraId="7BA6DE79" w14:textId="77777777" w:rsidR="00C4798D" w:rsidRPr="00512D48" w:rsidRDefault="00C4798D" w:rsidP="002A3258">
            <w:pPr>
              <w:jc w:val="center"/>
              <w:rPr>
                <w:lang w:val="ro-RO"/>
              </w:rPr>
            </w:pPr>
            <w:r w:rsidRPr="00512D48">
              <w:rPr>
                <w:lang w:val="ro-RO"/>
              </w:rPr>
              <w:t>1</w:t>
            </w:r>
          </w:p>
          <w:p w14:paraId="4BB1C8E9" w14:textId="77777777" w:rsidR="00C4798D" w:rsidRPr="00512D48" w:rsidRDefault="00C4798D" w:rsidP="002A3258">
            <w:pPr>
              <w:jc w:val="center"/>
              <w:rPr>
                <w:lang w:val="ro-RO"/>
              </w:rPr>
            </w:pPr>
            <w:r w:rsidRPr="00512D48">
              <w:rPr>
                <w:lang w:val="ro-RO"/>
              </w:rPr>
              <w:t>1</w:t>
            </w:r>
          </w:p>
          <w:p w14:paraId="7E755D58" w14:textId="77777777" w:rsidR="00C4798D" w:rsidRPr="00512D48" w:rsidRDefault="00C4798D" w:rsidP="002A3258">
            <w:pPr>
              <w:jc w:val="center"/>
              <w:rPr>
                <w:lang w:val="ro-RO"/>
              </w:rPr>
            </w:pPr>
            <w:r w:rsidRPr="00512D48">
              <w:rPr>
                <w:lang w:val="ro-RO"/>
              </w:rPr>
              <w:t>1</w:t>
            </w:r>
          </w:p>
        </w:tc>
        <w:tc>
          <w:tcPr>
            <w:tcW w:w="1440" w:type="dxa"/>
          </w:tcPr>
          <w:p w14:paraId="778AFCD7" w14:textId="77777777" w:rsidR="00C4798D" w:rsidRPr="00512D48" w:rsidRDefault="00C4798D" w:rsidP="00204B1B">
            <w:pPr>
              <w:jc w:val="center"/>
              <w:rPr>
                <w:b/>
                <w:lang w:val="ro-RO"/>
              </w:rPr>
            </w:pPr>
            <w:r w:rsidRPr="00512D48">
              <w:rPr>
                <w:b/>
                <w:lang w:val="ro-RO"/>
              </w:rPr>
              <w:t>VI</w:t>
            </w:r>
          </w:p>
        </w:tc>
        <w:tc>
          <w:tcPr>
            <w:tcW w:w="2700" w:type="dxa"/>
          </w:tcPr>
          <w:p w14:paraId="2A12B852" w14:textId="77777777" w:rsidR="00C4798D" w:rsidRPr="00512D48" w:rsidRDefault="00C4798D">
            <w:pPr>
              <w:rPr>
                <w:b/>
                <w:lang w:val="ro-RO"/>
              </w:rPr>
            </w:pPr>
          </w:p>
        </w:tc>
      </w:tr>
      <w:tr w:rsidR="00C4798D" w:rsidRPr="00512D48" w14:paraId="43682ADE" w14:textId="77777777" w:rsidTr="002A3258">
        <w:tc>
          <w:tcPr>
            <w:tcW w:w="1530" w:type="dxa"/>
            <w:vMerge/>
          </w:tcPr>
          <w:p w14:paraId="4F70B344" w14:textId="77777777" w:rsidR="00C4798D" w:rsidRPr="00512D48" w:rsidRDefault="00C4798D">
            <w:pPr>
              <w:rPr>
                <w:b/>
                <w:lang w:val="ro-RO"/>
              </w:rPr>
            </w:pPr>
          </w:p>
        </w:tc>
        <w:tc>
          <w:tcPr>
            <w:tcW w:w="3060" w:type="dxa"/>
          </w:tcPr>
          <w:p w14:paraId="319A1298" w14:textId="77777777" w:rsidR="00C4798D" w:rsidRPr="00E1113F" w:rsidRDefault="00C4798D" w:rsidP="00354E6C">
            <w:pPr>
              <w:rPr>
                <w:sz w:val="20"/>
                <w:szCs w:val="20"/>
                <w:lang w:val="ro-RO"/>
              </w:rPr>
            </w:pPr>
            <w:r w:rsidRPr="00E1113F">
              <w:rPr>
                <w:sz w:val="20"/>
                <w:szCs w:val="20"/>
                <w:lang w:val="ro-RO"/>
              </w:rPr>
              <w:t xml:space="preserve">1.3 exprimarea orală sau în scris a propriilor </w:t>
            </w:r>
            <w:proofErr w:type="spellStart"/>
            <w:r w:rsidRPr="00E1113F">
              <w:rPr>
                <w:sz w:val="20"/>
                <w:szCs w:val="20"/>
                <w:lang w:val="ro-RO"/>
              </w:rPr>
              <w:t>reacţii</w:t>
            </w:r>
            <w:proofErr w:type="spellEnd"/>
            <w:r w:rsidRPr="00E1113F">
              <w:rPr>
                <w:sz w:val="20"/>
                <w:szCs w:val="20"/>
                <w:lang w:val="ro-RO"/>
              </w:rPr>
              <w:t xml:space="preserve"> </w:t>
            </w:r>
            <w:proofErr w:type="spellStart"/>
            <w:r w:rsidRPr="00E1113F">
              <w:rPr>
                <w:sz w:val="20"/>
                <w:szCs w:val="20"/>
                <w:lang w:val="ro-RO"/>
              </w:rPr>
              <w:t>şi</w:t>
            </w:r>
            <w:proofErr w:type="spellEnd"/>
            <w:r w:rsidRPr="00E1113F">
              <w:rPr>
                <w:sz w:val="20"/>
                <w:szCs w:val="20"/>
                <w:lang w:val="ro-RO"/>
              </w:rPr>
              <w:t xml:space="preserve"> opinii privind textele receptate</w:t>
            </w:r>
          </w:p>
          <w:p w14:paraId="7EC8115B" w14:textId="77777777" w:rsidR="00C4798D" w:rsidRPr="00512D48" w:rsidRDefault="00C4798D" w:rsidP="00F84FE0">
            <w:pPr>
              <w:rPr>
                <w:lang w:val="ro-RO"/>
              </w:rPr>
            </w:pPr>
          </w:p>
        </w:tc>
        <w:tc>
          <w:tcPr>
            <w:tcW w:w="5760" w:type="dxa"/>
          </w:tcPr>
          <w:p w14:paraId="53A18E3A" w14:textId="422A56CD" w:rsidR="00C4798D" w:rsidRPr="00512D48" w:rsidRDefault="00C4798D" w:rsidP="00E1113F">
            <w:pPr>
              <w:jc w:val="both"/>
              <w:rPr>
                <w:lang w:val="ro-RO"/>
              </w:rPr>
            </w:pPr>
            <w:r w:rsidRPr="00512D48">
              <w:rPr>
                <w:lang w:val="ro-RO"/>
              </w:rPr>
              <w:t>25. Recapitulare – literatură</w:t>
            </w:r>
          </w:p>
          <w:p w14:paraId="09385946" w14:textId="6D50CCDD" w:rsidR="00C4798D" w:rsidRPr="00512D48" w:rsidRDefault="00C4798D" w:rsidP="00E1113F">
            <w:pPr>
              <w:jc w:val="both"/>
              <w:rPr>
                <w:lang w:val="ro-RO"/>
              </w:rPr>
            </w:pPr>
            <w:r w:rsidRPr="00512D48">
              <w:rPr>
                <w:lang w:val="ro-RO"/>
              </w:rPr>
              <w:t>26. Recapitulare – limbă și comunicare</w:t>
            </w:r>
          </w:p>
          <w:p w14:paraId="20FCAEF9" w14:textId="4FD024AF" w:rsidR="00C4798D" w:rsidRPr="00512D48" w:rsidRDefault="00C4798D" w:rsidP="00E1113F">
            <w:pPr>
              <w:jc w:val="both"/>
              <w:rPr>
                <w:lang w:val="ro-RO"/>
              </w:rPr>
            </w:pPr>
            <w:r w:rsidRPr="00512D48">
              <w:rPr>
                <w:lang w:val="ro-RO"/>
              </w:rPr>
              <w:t>27. Evaluare finală (unitatea 4/ modulul 4)</w:t>
            </w:r>
          </w:p>
          <w:p w14:paraId="3182D03A" w14:textId="2DFD4816" w:rsidR="00C4798D" w:rsidRPr="00512D48" w:rsidRDefault="00C4798D" w:rsidP="008E1ABC">
            <w:pPr>
              <w:spacing w:after="60"/>
              <w:jc w:val="both"/>
              <w:rPr>
                <w:lang w:val="ro-RO"/>
              </w:rPr>
            </w:pPr>
            <w:r w:rsidRPr="00512D48">
              <w:rPr>
                <w:lang w:val="ro-RO"/>
              </w:rPr>
              <w:t>28. Analiza rezultatelor la evaluare</w:t>
            </w:r>
          </w:p>
        </w:tc>
        <w:tc>
          <w:tcPr>
            <w:tcW w:w="630" w:type="dxa"/>
          </w:tcPr>
          <w:p w14:paraId="3A5D8C9B" w14:textId="77777777" w:rsidR="00C4798D" w:rsidRPr="00512D48" w:rsidRDefault="00C4798D" w:rsidP="002A3258">
            <w:pPr>
              <w:jc w:val="center"/>
              <w:rPr>
                <w:lang w:val="ro-RO"/>
              </w:rPr>
            </w:pPr>
            <w:r w:rsidRPr="00512D48">
              <w:rPr>
                <w:lang w:val="ro-RO"/>
              </w:rPr>
              <w:t>1</w:t>
            </w:r>
          </w:p>
          <w:p w14:paraId="31E7EBCE" w14:textId="77777777" w:rsidR="00C4798D" w:rsidRPr="00512D48" w:rsidRDefault="00C4798D" w:rsidP="002A3258">
            <w:pPr>
              <w:jc w:val="center"/>
              <w:rPr>
                <w:lang w:val="ro-RO"/>
              </w:rPr>
            </w:pPr>
            <w:r w:rsidRPr="00512D48">
              <w:rPr>
                <w:lang w:val="ro-RO"/>
              </w:rPr>
              <w:t>1</w:t>
            </w:r>
          </w:p>
          <w:p w14:paraId="294DFAFB" w14:textId="77777777" w:rsidR="00C4798D" w:rsidRPr="00512D48" w:rsidRDefault="00C4798D" w:rsidP="002A3258">
            <w:pPr>
              <w:jc w:val="center"/>
              <w:rPr>
                <w:lang w:val="ro-RO"/>
              </w:rPr>
            </w:pPr>
            <w:r w:rsidRPr="00512D48">
              <w:rPr>
                <w:lang w:val="ro-RO"/>
              </w:rPr>
              <w:t>1</w:t>
            </w:r>
          </w:p>
          <w:p w14:paraId="027B1897" w14:textId="2FA22B0D" w:rsidR="00C4798D" w:rsidRPr="00512D48" w:rsidRDefault="00C4798D" w:rsidP="002A3258">
            <w:pPr>
              <w:jc w:val="center"/>
              <w:rPr>
                <w:lang w:val="ro-RO"/>
              </w:rPr>
            </w:pPr>
            <w:r w:rsidRPr="00512D48">
              <w:rPr>
                <w:lang w:val="ro-RO"/>
              </w:rPr>
              <w:t>1</w:t>
            </w:r>
          </w:p>
        </w:tc>
        <w:tc>
          <w:tcPr>
            <w:tcW w:w="1440" w:type="dxa"/>
          </w:tcPr>
          <w:p w14:paraId="476B1253" w14:textId="77777777" w:rsidR="00C4798D" w:rsidRPr="00512D48" w:rsidRDefault="00C4798D" w:rsidP="0012230A">
            <w:pPr>
              <w:jc w:val="center"/>
              <w:rPr>
                <w:b/>
                <w:lang w:val="ro-RO"/>
              </w:rPr>
            </w:pPr>
            <w:r w:rsidRPr="00512D48">
              <w:rPr>
                <w:b/>
                <w:lang w:val="ro-RO"/>
              </w:rPr>
              <w:t>VII</w:t>
            </w:r>
          </w:p>
        </w:tc>
        <w:tc>
          <w:tcPr>
            <w:tcW w:w="2700" w:type="dxa"/>
          </w:tcPr>
          <w:p w14:paraId="71AAE034" w14:textId="77777777" w:rsidR="00C4798D" w:rsidRPr="00512D48" w:rsidRDefault="00C4798D">
            <w:pPr>
              <w:rPr>
                <w:b/>
                <w:lang w:val="ro-RO"/>
              </w:rPr>
            </w:pPr>
          </w:p>
        </w:tc>
      </w:tr>
    </w:tbl>
    <w:p w14:paraId="4D234538" w14:textId="77777777" w:rsidR="00D21E02" w:rsidRDefault="00D21E02">
      <w:pPr>
        <w:rPr>
          <w:lang w:val="ro-RO"/>
        </w:rPr>
      </w:pPr>
    </w:p>
    <w:p w14:paraId="49B6D750" w14:textId="77777777" w:rsidR="00B946DB" w:rsidRPr="00407A39" w:rsidRDefault="00B946DB">
      <w:pPr>
        <w:rPr>
          <w:lang w:val="ro-RO"/>
        </w:rPr>
      </w:pPr>
    </w:p>
    <w:tbl>
      <w:tblPr>
        <w:tblStyle w:val="TableGrid"/>
        <w:tblW w:w="15120" w:type="dxa"/>
        <w:tblInd w:w="-635" w:type="dxa"/>
        <w:tblLook w:val="04A0" w:firstRow="1" w:lastRow="0" w:firstColumn="1" w:lastColumn="0" w:noHBand="0" w:noVBand="1"/>
      </w:tblPr>
      <w:tblGrid>
        <w:gridCol w:w="1470"/>
        <w:gridCol w:w="3120"/>
        <w:gridCol w:w="5760"/>
        <w:gridCol w:w="630"/>
        <w:gridCol w:w="1440"/>
        <w:gridCol w:w="2700"/>
      </w:tblGrid>
      <w:tr w:rsidR="00B946DB" w:rsidRPr="00D21E02" w14:paraId="3FA93524" w14:textId="77777777" w:rsidTr="00141526">
        <w:trPr>
          <w:trHeight w:val="1584"/>
        </w:trPr>
        <w:tc>
          <w:tcPr>
            <w:tcW w:w="15120" w:type="dxa"/>
            <w:gridSpan w:val="6"/>
            <w:vAlign w:val="center"/>
          </w:tcPr>
          <w:p w14:paraId="540E483E" w14:textId="3A15A876" w:rsidR="00B946DB" w:rsidRDefault="00B946DB" w:rsidP="00141526">
            <w:pPr>
              <w:jc w:val="center"/>
              <w:rPr>
                <w:b/>
                <w:bCs/>
                <w:color w:val="002060"/>
                <w:lang w:val="ro-RO"/>
              </w:rPr>
            </w:pPr>
            <w:r w:rsidRPr="00B946DB">
              <w:rPr>
                <w:b/>
                <w:bCs/>
                <w:color w:val="002060"/>
                <w:lang w:val="ro-RO"/>
              </w:rPr>
              <w:t xml:space="preserve">MODULUL </w:t>
            </w:r>
            <w:r w:rsidRPr="00B946DB">
              <w:rPr>
                <w:b/>
                <w:bCs/>
                <w:color w:val="002060"/>
                <w:lang w:val="ro-RO"/>
              </w:rPr>
              <w:t>5</w:t>
            </w:r>
          </w:p>
          <w:p w14:paraId="7F2CAE53" w14:textId="23E2EB57" w:rsidR="00B946DB" w:rsidRDefault="00B946DB" w:rsidP="00141526">
            <w:pPr>
              <w:jc w:val="center"/>
              <w:rPr>
                <w:b/>
                <w:bCs/>
                <w:color w:val="002060"/>
                <w:lang w:val="ro-RO"/>
              </w:rPr>
            </w:pPr>
            <w:r>
              <w:rPr>
                <w:b/>
                <w:bCs/>
                <w:color w:val="002060"/>
                <w:lang w:val="ro-RO"/>
              </w:rPr>
              <w:t>(</w:t>
            </w:r>
            <w:r w:rsidRPr="00B946DB">
              <w:rPr>
                <w:b/>
                <w:bCs/>
                <w:color w:val="002060"/>
                <w:lang w:val="ro-RO"/>
              </w:rPr>
              <w:t>28 aprilie</w:t>
            </w:r>
            <w:r w:rsidR="009F54CF">
              <w:rPr>
                <w:b/>
                <w:bCs/>
                <w:color w:val="002060"/>
                <w:lang w:val="ro-RO"/>
              </w:rPr>
              <w:t xml:space="preserve"> </w:t>
            </w:r>
            <w:r w:rsidR="009F54CF" w:rsidRPr="001454AB">
              <w:rPr>
                <w:b/>
                <w:color w:val="1F497D"/>
                <w:lang w:val="ro-RO"/>
              </w:rPr>
              <w:t>–</w:t>
            </w:r>
            <w:r w:rsidR="009F54CF">
              <w:rPr>
                <w:b/>
                <w:color w:val="1F497D"/>
                <w:lang w:val="ro-RO"/>
              </w:rPr>
              <w:t xml:space="preserve"> </w:t>
            </w:r>
            <w:r w:rsidRPr="00B946DB">
              <w:rPr>
                <w:b/>
                <w:bCs/>
                <w:color w:val="002060"/>
                <w:lang w:val="ro-RO"/>
              </w:rPr>
              <w:t>20 iunie</w:t>
            </w:r>
            <w:r>
              <w:rPr>
                <w:b/>
                <w:bCs/>
                <w:color w:val="002060"/>
                <w:lang w:val="ro-RO"/>
              </w:rPr>
              <w:t>)</w:t>
            </w:r>
          </w:p>
          <w:p w14:paraId="5F2D094A" w14:textId="6D362466" w:rsidR="00B946DB" w:rsidRDefault="0072466F" w:rsidP="00141526">
            <w:pPr>
              <w:jc w:val="center"/>
              <w:rPr>
                <w:b/>
                <w:bCs/>
                <w:color w:val="002060"/>
                <w:lang w:val="ro-RO"/>
              </w:rPr>
            </w:pPr>
            <w:r>
              <w:rPr>
                <w:b/>
                <w:bCs/>
                <w:color w:val="002060"/>
                <w:lang w:val="ro-RO"/>
              </w:rPr>
              <w:t>(</w:t>
            </w:r>
            <w:r w:rsidR="00B946DB" w:rsidRPr="00B946DB">
              <w:rPr>
                <w:b/>
                <w:bCs/>
                <w:color w:val="002060"/>
                <w:lang w:val="ro-RO"/>
              </w:rPr>
              <w:t>7 săptămâni</w:t>
            </w:r>
            <w:r>
              <w:rPr>
                <w:b/>
                <w:bCs/>
                <w:color w:val="002060"/>
                <w:lang w:val="ro-RO"/>
              </w:rPr>
              <w:t>)</w:t>
            </w:r>
          </w:p>
          <w:p w14:paraId="32F73ACF" w14:textId="77777777" w:rsidR="00B946DB" w:rsidRDefault="00B946DB" w:rsidP="00141526">
            <w:pPr>
              <w:jc w:val="center"/>
              <w:rPr>
                <w:b/>
                <w:bCs/>
                <w:color w:val="002060"/>
                <w:lang w:val="ro-RO"/>
              </w:rPr>
            </w:pPr>
            <w:r w:rsidRPr="00B946DB">
              <w:rPr>
                <w:b/>
                <w:bCs/>
                <w:color w:val="002060"/>
                <w:lang w:val="ro-RO"/>
              </w:rPr>
              <w:t>+</w:t>
            </w:r>
          </w:p>
          <w:p w14:paraId="263E50A9" w14:textId="5C6D8D7E" w:rsidR="00B946DB" w:rsidRPr="00D21E02" w:rsidRDefault="00141526" w:rsidP="00141526">
            <w:pPr>
              <w:jc w:val="center"/>
              <w:rPr>
                <w:b/>
                <w:lang w:val="ro-RO"/>
              </w:rPr>
            </w:pPr>
            <w:r w:rsidRPr="00141526">
              <w:rPr>
                <w:b/>
                <w:bCs/>
                <w:color w:val="7030A0"/>
                <w:lang w:val="ro-RO"/>
              </w:rPr>
              <w:t>ȘCOALA ALTFEL</w:t>
            </w:r>
          </w:p>
        </w:tc>
      </w:tr>
      <w:tr w:rsidR="00DD5E54" w:rsidRPr="00D21E02" w14:paraId="4BA8858E" w14:textId="77777777" w:rsidTr="00521137">
        <w:trPr>
          <w:trHeight w:val="720"/>
        </w:trPr>
        <w:tc>
          <w:tcPr>
            <w:tcW w:w="1470" w:type="dxa"/>
            <w:vAlign w:val="center"/>
          </w:tcPr>
          <w:p w14:paraId="4D919160" w14:textId="6975ECE0" w:rsidR="00082816" w:rsidRPr="00D21E02" w:rsidRDefault="00082816" w:rsidP="00677CFC">
            <w:pPr>
              <w:jc w:val="center"/>
              <w:rPr>
                <w:lang w:val="ro-RO"/>
              </w:rPr>
            </w:pPr>
            <w:r w:rsidRPr="00D21E02">
              <w:rPr>
                <w:b/>
                <w:lang w:val="ro-RO"/>
              </w:rPr>
              <w:t xml:space="preserve">Unitatea de </w:t>
            </w:r>
            <w:r w:rsidR="00521137" w:rsidRPr="00D21E02">
              <w:rPr>
                <w:b/>
                <w:lang w:val="ro-RO"/>
              </w:rPr>
              <w:t>învățare</w:t>
            </w:r>
          </w:p>
        </w:tc>
        <w:tc>
          <w:tcPr>
            <w:tcW w:w="3120" w:type="dxa"/>
            <w:vAlign w:val="center"/>
          </w:tcPr>
          <w:p w14:paraId="6482E704" w14:textId="514CC7A4" w:rsidR="00082816" w:rsidRPr="00D21E02" w:rsidRDefault="00521137" w:rsidP="00677CFC">
            <w:pPr>
              <w:jc w:val="center"/>
              <w:rPr>
                <w:lang w:val="ro-RO"/>
              </w:rPr>
            </w:pPr>
            <w:r w:rsidRPr="00D21E02">
              <w:rPr>
                <w:b/>
                <w:lang w:val="ro-RO"/>
              </w:rPr>
              <w:t>Competențe</w:t>
            </w:r>
            <w:r w:rsidR="00082816" w:rsidRPr="00D21E02">
              <w:rPr>
                <w:b/>
                <w:lang w:val="ro-RO"/>
              </w:rPr>
              <w:t xml:space="preserve"> specifice</w:t>
            </w:r>
          </w:p>
        </w:tc>
        <w:tc>
          <w:tcPr>
            <w:tcW w:w="5760" w:type="dxa"/>
            <w:vAlign w:val="center"/>
          </w:tcPr>
          <w:p w14:paraId="0CE567D0" w14:textId="043BE55B" w:rsidR="00082816" w:rsidRPr="00D21E02" w:rsidRDefault="00521137" w:rsidP="00677CFC">
            <w:pPr>
              <w:jc w:val="center"/>
              <w:rPr>
                <w:lang w:val="ro-RO"/>
              </w:rPr>
            </w:pPr>
            <w:r w:rsidRPr="00D21E02">
              <w:rPr>
                <w:b/>
                <w:lang w:val="ro-RO"/>
              </w:rPr>
              <w:t>Conținuturi</w:t>
            </w:r>
          </w:p>
        </w:tc>
        <w:tc>
          <w:tcPr>
            <w:tcW w:w="630" w:type="dxa"/>
            <w:vAlign w:val="center"/>
          </w:tcPr>
          <w:p w14:paraId="57CC447E" w14:textId="1304EC86" w:rsidR="00082816" w:rsidRPr="00D21E02" w:rsidRDefault="00AC2A6A" w:rsidP="00677CFC">
            <w:pPr>
              <w:jc w:val="center"/>
              <w:rPr>
                <w:lang w:val="ro-RO"/>
              </w:rPr>
            </w:pPr>
            <w:r w:rsidRPr="00D21E02">
              <w:rPr>
                <w:b/>
                <w:lang w:val="ro-RO"/>
              </w:rPr>
              <w:t>Nr</w:t>
            </w:r>
            <w:r w:rsidR="00521137">
              <w:rPr>
                <w:b/>
                <w:lang w:val="ro-RO"/>
              </w:rPr>
              <w:t>.</w:t>
            </w:r>
            <w:r w:rsidRPr="00D21E02">
              <w:rPr>
                <w:b/>
                <w:lang w:val="ro-RO"/>
              </w:rPr>
              <w:t xml:space="preserve"> de ore</w:t>
            </w:r>
          </w:p>
        </w:tc>
        <w:tc>
          <w:tcPr>
            <w:tcW w:w="1440" w:type="dxa"/>
            <w:vAlign w:val="center"/>
          </w:tcPr>
          <w:p w14:paraId="26FF74D1" w14:textId="251F9F4E" w:rsidR="00082816" w:rsidRPr="00D21E02" w:rsidRDefault="00AC2A6A" w:rsidP="00677CFC">
            <w:pPr>
              <w:jc w:val="center"/>
              <w:rPr>
                <w:lang w:val="ro-RO"/>
              </w:rPr>
            </w:pPr>
            <w:r w:rsidRPr="00D21E02">
              <w:rPr>
                <w:b/>
                <w:lang w:val="ro-RO"/>
              </w:rPr>
              <w:t>Săptămâna</w:t>
            </w:r>
          </w:p>
        </w:tc>
        <w:tc>
          <w:tcPr>
            <w:tcW w:w="2700" w:type="dxa"/>
            <w:vAlign w:val="center"/>
          </w:tcPr>
          <w:p w14:paraId="31314ECB" w14:textId="77777777" w:rsidR="00082816" w:rsidRPr="00D21E02" w:rsidRDefault="00082816" w:rsidP="00677CFC">
            <w:pPr>
              <w:jc w:val="center"/>
              <w:rPr>
                <w:lang w:val="ro-RO"/>
              </w:rPr>
            </w:pPr>
            <w:r w:rsidRPr="00D21E02">
              <w:rPr>
                <w:b/>
                <w:lang w:val="ro-RO"/>
              </w:rPr>
              <w:t>Observații</w:t>
            </w:r>
          </w:p>
        </w:tc>
      </w:tr>
      <w:tr w:rsidR="008B2402" w:rsidRPr="00D21E02" w14:paraId="2840E309" w14:textId="77777777" w:rsidTr="002A3258">
        <w:tc>
          <w:tcPr>
            <w:tcW w:w="1470" w:type="dxa"/>
            <w:vMerge w:val="restart"/>
          </w:tcPr>
          <w:p w14:paraId="54DD20C3" w14:textId="77777777" w:rsidR="008B2402" w:rsidRDefault="008B2402" w:rsidP="00920B79">
            <w:pPr>
              <w:jc w:val="both"/>
              <w:rPr>
                <w:b/>
                <w:lang w:val="ro-RO"/>
              </w:rPr>
            </w:pPr>
            <w:r>
              <w:rPr>
                <w:b/>
                <w:lang w:val="ro-RO"/>
              </w:rPr>
              <w:t>VI.</w:t>
            </w:r>
          </w:p>
          <w:p w14:paraId="1B188130" w14:textId="3BB2C931" w:rsidR="008B2402" w:rsidRPr="00D21E02" w:rsidRDefault="008B2402" w:rsidP="0098678C">
            <w:pPr>
              <w:rPr>
                <w:b/>
                <w:lang w:val="ro-RO"/>
              </w:rPr>
            </w:pPr>
            <w:r w:rsidRPr="0098678C">
              <w:rPr>
                <w:b/>
                <w:bCs/>
                <w:color w:val="002060"/>
                <w:lang w:val="ro-RO"/>
              </w:rPr>
              <w:t>Confruntări etice și civice</w:t>
            </w:r>
          </w:p>
        </w:tc>
        <w:tc>
          <w:tcPr>
            <w:tcW w:w="3120" w:type="dxa"/>
          </w:tcPr>
          <w:p w14:paraId="050359EC" w14:textId="424F1E29" w:rsidR="008B2402" w:rsidRPr="008E1ABC" w:rsidRDefault="008B2402" w:rsidP="008E1ABC">
            <w:pPr>
              <w:rPr>
                <w:sz w:val="20"/>
                <w:szCs w:val="20"/>
                <w:lang w:val="ro-RO"/>
              </w:rPr>
            </w:pPr>
            <w:r w:rsidRPr="008E1ABC">
              <w:rPr>
                <w:sz w:val="20"/>
                <w:szCs w:val="20"/>
                <w:lang w:val="ro-RO"/>
              </w:rPr>
              <w:t xml:space="preserve">2.4 analizarea componentelor structurale </w:t>
            </w:r>
            <w:proofErr w:type="spellStart"/>
            <w:r w:rsidRPr="008E1ABC">
              <w:rPr>
                <w:sz w:val="20"/>
                <w:szCs w:val="20"/>
                <w:lang w:val="ro-RO"/>
              </w:rPr>
              <w:t>şi</w:t>
            </w:r>
            <w:proofErr w:type="spellEnd"/>
            <w:r w:rsidRPr="008E1ABC">
              <w:rPr>
                <w:sz w:val="20"/>
                <w:szCs w:val="20"/>
                <w:lang w:val="ro-RO"/>
              </w:rPr>
              <w:t xml:space="preserve"> expresive ale textelor literare studiate </w:t>
            </w:r>
            <w:proofErr w:type="spellStart"/>
            <w:r w:rsidRPr="008E1ABC">
              <w:rPr>
                <w:sz w:val="20"/>
                <w:szCs w:val="20"/>
                <w:lang w:val="ro-RO"/>
              </w:rPr>
              <w:t>şi</w:t>
            </w:r>
            <w:proofErr w:type="spellEnd"/>
            <w:r w:rsidRPr="008E1ABC">
              <w:rPr>
                <w:sz w:val="20"/>
                <w:szCs w:val="20"/>
                <w:lang w:val="ro-RO"/>
              </w:rPr>
              <w:t xml:space="preserve"> discutarea rolului acestora în tratarea temelor</w:t>
            </w:r>
          </w:p>
          <w:p w14:paraId="6C9D57AC" w14:textId="77777777" w:rsidR="008B2402" w:rsidRPr="008E1ABC" w:rsidRDefault="008B2402" w:rsidP="00920B79">
            <w:pPr>
              <w:rPr>
                <w:sz w:val="20"/>
                <w:szCs w:val="20"/>
                <w:lang w:val="ro-RO"/>
              </w:rPr>
            </w:pPr>
            <w:r w:rsidRPr="008E1ABC">
              <w:rPr>
                <w:sz w:val="20"/>
                <w:szCs w:val="20"/>
                <w:lang w:val="ro-RO"/>
              </w:rPr>
              <w:t xml:space="preserve">2.6 aplicarea conceptelor de specialitate în analiza </w:t>
            </w:r>
            <w:proofErr w:type="spellStart"/>
            <w:r w:rsidRPr="008E1ABC">
              <w:rPr>
                <w:sz w:val="20"/>
                <w:szCs w:val="20"/>
                <w:lang w:val="ro-RO"/>
              </w:rPr>
              <w:t>şi</w:t>
            </w:r>
            <w:proofErr w:type="spellEnd"/>
            <w:r w:rsidRPr="008E1ABC">
              <w:rPr>
                <w:sz w:val="20"/>
                <w:szCs w:val="20"/>
                <w:lang w:val="ro-RO"/>
              </w:rPr>
              <w:t xml:space="preserve"> discutarea textelor literare studiate</w:t>
            </w:r>
          </w:p>
          <w:p w14:paraId="6B395060" w14:textId="77777777" w:rsidR="008B2402" w:rsidRPr="00D21E02" w:rsidRDefault="008B2402" w:rsidP="00920B79">
            <w:pPr>
              <w:rPr>
                <w:lang w:val="ro-RO"/>
              </w:rPr>
            </w:pPr>
          </w:p>
        </w:tc>
        <w:tc>
          <w:tcPr>
            <w:tcW w:w="5760" w:type="dxa"/>
          </w:tcPr>
          <w:p w14:paraId="10CD6C7D" w14:textId="77777777" w:rsidR="008B2402" w:rsidRPr="00D21E02" w:rsidRDefault="008B2402" w:rsidP="00920B79">
            <w:pPr>
              <w:jc w:val="both"/>
              <w:rPr>
                <w:b/>
                <w:color w:val="002060"/>
                <w:lang w:val="ro-RO"/>
              </w:rPr>
            </w:pPr>
            <w:r w:rsidRPr="00D21E02">
              <w:rPr>
                <w:b/>
                <w:color w:val="002060"/>
                <w:lang w:val="ro-RO"/>
              </w:rPr>
              <w:t>Literatură</w:t>
            </w:r>
          </w:p>
          <w:p w14:paraId="33C7A365" w14:textId="35A17C15" w:rsidR="008B2402" w:rsidRPr="00D21E02" w:rsidRDefault="008B2402" w:rsidP="00920B79">
            <w:pPr>
              <w:jc w:val="both"/>
              <w:rPr>
                <w:i/>
                <w:color w:val="002060"/>
                <w:lang w:val="ro-RO"/>
              </w:rPr>
            </w:pPr>
            <w:r>
              <w:rPr>
                <w:color w:val="002060"/>
                <w:lang w:val="ro-RO"/>
              </w:rPr>
              <w:tab/>
            </w:r>
            <w:r w:rsidRPr="00D21E02">
              <w:rPr>
                <w:color w:val="002060"/>
                <w:lang w:val="ro-RO"/>
              </w:rPr>
              <w:t xml:space="preserve">Ioan Slavici, </w:t>
            </w:r>
            <w:r w:rsidRPr="008E1ABC">
              <w:rPr>
                <w:b/>
                <w:bCs/>
                <w:i/>
                <w:color w:val="002060"/>
                <w:lang w:val="ro-RO"/>
              </w:rPr>
              <w:t>Mara</w:t>
            </w:r>
          </w:p>
          <w:p w14:paraId="0CD42513" w14:textId="77777777" w:rsidR="008B2402" w:rsidRPr="00D21E02" w:rsidRDefault="008B2402" w:rsidP="00920B79">
            <w:pPr>
              <w:jc w:val="both"/>
              <w:rPr>
                <w:lang w:val="ro-RO"/>
              </w:rPr>
            </w:pPr>
            <w:r w:rsidRPr="00D21E02">
              <w:rPr>
                <w:lang w:val="ro-RO"/>
              </w:rPr>
              <w:t>1.Familiarizare cu lumea textului (exerciții de la rubrica „Înainte de text”, lectură, probleme de vocabular și de înțelegere primară a textului)</w:t>
            </w:r>
          </w:p>
          <w:p w14:paraId="419EF30A" w14:textId="77777777" w:rsidR="008B2402" w:rsidRPr="00D21E02" w:rsidRDefault="008B2402" w:rsidP="00920B79">
            <w:pPr>
              <w:jc w:val="both"/>
              <w:rPr>
                <w:lang w:val="ro-RO"/>
              </w:rPr>
            </w:pPr>
            <w:r w:rsidRPr="00D21E02">
              <w:rPr>
                <w:lang w:val="ro-RO"/>
              </w:rPr>
              <w:t>2. Autor, narator</w:t>
            </w:r>
          </w:p>
          <w:p w14:paraId="09DE95C3" w14:textId="77777777" w:rsidR="008B2402" w:rsidRPr="00D21E02" w:rsidRDefault="008B2402" w:rsidP="00920B79">
            <w:pPr>
              <w:jc w:val="both"/>
              <w:rPr>
                <w:lang w:val="ro-RO"/>
              </w:rPr>
            </w:pPr>
            <w:r w:rsidRPr="00D21E02">
              <w:rPr>
                <w:lang w:val="ro-RO"/>
              </w:rPr>
              <w:t>3. Ficțiune și realitate</w:t>
            </w:r>
          </w:p>
          <w:p w14:paraId="700BBA83" w14:textId="32B579EF" w:rsidR="008B2402" w:rsidRPr="00D21E02" w:rsidRDefault="008B2402" w:rsidP="00DE5F27">
            <w:pPr>
              <w:spacing w:after="60"/>
              <w:jc w:val="both"/>
              <w:rPr>
                <w:lang w:val="ro-RO"/>
              </w:rPr>
            </w:pPr>
            <w:r w:rsidRPr="00D21E02">
              <w:rPr>
                <w:lang w:val="ro-RO"/>
              </w:rPr>
              <w:t>4. Conflicte</w:t>
            </w:r>
          </w:p>
        </w:tc>
        <w:tc>
          <w:tcPr>
            <w:tcW w:w="630" w:type="dxa"/>
          </w:tcPr>
          <w:p w14:paraId="0CFF18F9" w14:textId="77777777" w:rsidR="008B2402" w:rsidRPr="00D21E02" w:rsidRDefault="008B2402" w:rsidP="002A3258">
            <w:pPr>
              <w:jc w:val="center"/>
              <w:rPr>
                <w:b/>
                <w:lang w:val="ro-RO"/>
              </w:rPr>
            </w:pPr>
          </w:p>
          <w:p w14:paraId="316DB2CB" w14:textId="77777777" w:rsidR="008B2402" w:rsidRPr="00D21E02" w:rsidRDefault="008B2402" w:rsidP="002A3258">
            <w:pPr>
              <w:jc w:val="center"/>
              <w:rPr>
                <w:b/>
                <w:lang w:val="ro-RO"/>
              </w:rPr>
            </w:pPr>
          </w:p>
          <w:p w14:paraId="5870E146" w14:textId="77777777" w:rsidR="008B2402" w:rsidRPr="00D21E02" w:rsidRDefault="008B2402" w:rsidP="002A3258">
            <w:pPr>
              <w:jc w:val="center"/>
              <w:rPr>
                <w:lang w:val="ro-RO"/>
              </w:rPr>
            </w:pPr>
            <w:r w:rsidRPr="00D21E02">
              <w:rPr>
                <w:lang w:val="ro-RO"/>
              </w:rPr>
              <w:t>1</w:t>
            </w:r>
          </w:p>
          <w:p w14:paraId="0FC36689" w14:textId="77777777" w:rsidR="008B2402" w:rsidRPr="00D21E02" w:rsidRDefault="008B2402" w:rsidP="002A3258">
            <w:pPr>
              <w:jc w:val="center"/>
              <w:rPr>
                <w:lang w:val="ro-RO"/>
              </w:rPr>
            </w:pPr>
          </w:p>
          <w:p w14:paraId="564142F3" w14:textId="77777777" w:rsidR="008B2402" w:rsidRPr="00D21E02" w:rsidRDefault="008B2402" w:rsidP="002A3258">
            <w:pPr>
              <w:jc w:val="center"/>
              <w:rPr>
                <w:lang w:val="ro-RO"/>
              </w:rPr>
            </w:pPr>
          </w:p>
          <w:p w14:paraId="20B2526D" w14:textId="77777777" w:rsidR="008B2402" w:rsidRPr="00D21E02" w:rsidRDefault="008B2402" w:rsidP="002A3258">
            <w:pPr>
              <w:jc w:val="center"/>
              <w:rPr>
                <w:lang w:val="ro-RO"/>
              </w:rPr>
            </w:pPr>
            <w:r w:rsidRPr="00D21E02">
              <w:rPr>
                <w:lang w:val="ro-RO"/>
              </w:rPr>
              <w:t>1</w:t>
            </w:r>
          </w:p>
          <w:p w14:paraId="7410D385" w14:textId="77777777" w:rsidR="008B2402" w:rsidRPr="00D21E02" w:rsidRDefault="008B2402" w:rsidP="002A3258">
            <w:pPr>
              <w:jc w:val="center"/>
              <w:rPr>
                <w:lang w:val="ro-RO"/>
              </w:rPr>
            </w:pPr>
            <w:r w:rsidRPr="00D21E02">
              <w:rPr>
                <w:lang w:val="ro-RO"/>
              </w:rPr>
              <w:t>1</w:t>
            </w:r>
          </w:p>
          <w:p w14:paraId="52B2C923" w14:textId="7713A0DC" w:rsidR="008B2402" w:rsidRPr="00D21E02" w:rsidRDefault="008B2402" w:rsidP="002A3258">
            <w:pPr>
              <w:jc w:val="center"/>
              <w:rPr>
                <w:lang w:val="ro-RO"/>
              </w:rPr>
            </w:pPr>
            <w:r w:rsidRPr="00D21E02">
              <w:rPr>
                <w:lang w:val="ro-RO"/>
              </w:rPr>
              <w:t>1</w:t>
            </w:r>
          </w:p>
        </w:tc>
        <w:tc>
          <w:tcPr>
            <w:tcW w:w="1440" w:type="dxa"/>
          </w:tcPr>
          <w:p w14:paraId="2FDB1430" w14:textId="77777777" w:rsidR="008B2402" w:rsidRPr="00D21E02" w:rsidRDefault="008B2402" w:rsidP="008E1ABC">
            <w:pPr>
              <w:jc w:val="center"/>
              <w:rPr>
                <w:b/>
                <w:lang w:val="ro-RO"/>
              </w:rPr>
            </w:pPr>
            <w:r w:rsidRPr="00D21E02">
              <w:rPr>
                <w:b/>
                <w:lang w:val="ro-RO"/>
              </w:rPr>
              <w:t>I</w:t>
            </w:r>
          </w:p>
        </w:tc>
        <w:tc>
          <w:tcPr>
            <w:tcW w:w="2700" w:type="dxa"/>
          </w:tcPr>
          <w:p w14:paraId="02A2526D" w14:textId="066EE2D8" w:rsidR="008B2402" w:rsidRPr="00D21E02" w:rsidRDefault="008B2402" w:rsidP="00920B79">
            <w:pPr>
              <w:jc w:val="both"/>
              <w:rPr>
                <w:lang w:val="ro-RO"/>
              </w:rPr>
            </w:pPr>
          </w:p>
        </w:tc>
      </w:tr>
      <w:tr w:rsidR="008B2402" w:rsidRPr="00D21E02" w14:paraId="55325115" w14:textId="77777777" w:rsidTr="002A3258">
        <w:tc>
          <w:tcPr>
            <w:tcW w:w="1470" w:type="dxa"/>
            <w:vMerge/>
          </w:tcPr>
          <w:p w14:paraId="5C529607" w14:textId="77777777" w:rsidR="008B2402" w:rsidRPr="00D21E02" w:rsidRDefault="008B2402" w:rsidP="00920B79">
            <w:pPr>
              <w:jc w:val="both"/>
              <w:rPr>
                <w:b/>
                <w:lang w:val="ro-RO"/>
              </w:rPr>
            </w:pPr>
          </w:p>
        </w:tc>
        <w:tc>
          <w:tcPr>
            <w:tcW w:w="3120" w:type="dxa"/>
          </w:tcPr>
          <w:p w14:paraId="67527F81" w14:textId="77777777" w:rsidR="008B2402" w:rsidRPr="00D21E02" w:rsidRDefault="008B2402" w:rsidP="00920B79">
            <w:pPr>
              <w:rPr>
                <w:lang w:val="ro-RO"/>
              </w:rPr>
            </w:pPr>
            <w:r w:rsidRPr="00D21E02">
              <w:rPr>
                <w:lang w:val="ro-RO"/>
              </w:rPr>
              <w:t xml:space="preserve">2.3 compararea ideilor </w:t>
            </w:r>
            <w:proofErr w:type="spellStart"/>
            <w:r w:rsidRPr="00D21E02">
              <w:rPr>
                <w:lang w:val="ro-RO"/>
              </w:rPr>
              <w:t>şi</w:t>
            </w:r>
            <w:proofErr w:type="spellEnd"/>
            <w:r w:rsidRPr="00D21E02">
              <w:rPr>
                <w:lang w:val="ro-RO"/>
              </w:rPr>
              <w:t xml:space="preserve"> atitudinilor diferite în dezvoltarea </w:t>
            </w:r>
            <w:proofErr w:type="spellStart"/>
            <w:r w:rsidRPr="00D21E02">
              <w:rPr>
                <w:lang w:val="ro-RO"/>
              </w:rPr>
              <w:t>aceleiaşi</w:t>
            </w:r>
            <w:proofErr w:type="spellEnd"/>
            <w:r w:rsidRPr="00D21E02">
              <w:rPr>
                <w:lang w:val="ro-RO"/>
              </w:rPr>
              <w:t xml:space="preserve"> teme literare</w:t>
            </w:r>
          </w:p>
          <w:p w14:paraId="62F26675" w14:textId="77777777" w:rsidR="008B2402" w:rsidRPr="00D21E02" w:rsidRDefault="008B2402" w:rsidP="00920B79">
            <w:pPr>
              <w:rPr>
                <w:lang w:val="ro-RO"/>
              </w:rPr>
            </w:pPr>
          </w:p>
        </w:tc>
        <w:tc>
          <w:tcPr>
            <w:tcW w:w="5760" w:type="dxa"/>
          </w:tcPr>
          <w:p w14:paraId="0851743E" w14:textId="77777777" w:rsidR="008B2402" w:rsidRPr="00D21E02" w:rsidRDefault="008B2402" w:rsidP="00920B79">
            <w:pPr>
              <w:jc w:val="both"/>
              <w:rPr>
                <w:lang w:val="ro-RO"/>
              </w:rPr>
            </w:pPr>
            <w:r w:rsidRPr="00D21E02">
              <w:rPr>
                <w:lang w:val="ro-RO"/>
              </w:rPr>
              <w:t>5. Personaje</w:t>
            </w:r>
          </w:p>
          <w:p w14:paraId="37E52AEB" w14:textId="77777777" w:rsidR="008B2402" w:rsidRPr="00D21E02" w:rsidRDefault="008B2402" w:rsidP="00920B79">
            <w:pPr>
              <w:jc w:val="both"/>
              <w:rPr>
                <w:lang w:val="ro-RO"/>
              </w:rPr>
            </w:pPr>
            <w:r w:rsidRPr="00D21E02">
              <w:rPr>
                <w:lang w:val="ro-RO"/>
              </w:rPr>
              <w:t>6. Lumea romanului – viziunea asupra temei</w:t>
            </w:r>
          </w:p>
          <w:p w14:paraId="6DAC3C48" w14:textId="77777777" w:rsidR="008B2402" w:rsidRPr="00D21E02" w:rsidRDefault="008B2402" w:rsidP="00920B79">
            <w:pPr>
              <w:jc w:val="both"/>
              <w:rPr>
                <w:i/>
                <w:color w:val="002060"/>
                <w:lang w:val="ro-RO"/>
              </w:rPr>
            </w:pPr>
            <w:r w:rsidRPr="00D21E02">
              <w:rPr>
                <w:lang w:val="ro-RO"/>
              </w:rPr>
              <w:t xml:space="preserve">      </w:t>
            </w:r>
            <w:r w:rsidRPr="00D21E02">
              <w:rPr>
                <w:color w:val="002060"/>
                <w:lang w:val="ro-RO"/>
              </w:rPr>
              <w:t xml:space="preserve">Ana Blandiana, </w:t>
            </w:r>
            <w:r w:rsidRPr="00E1646C">
              <w:rPr>
                <w:b/>
                <w:bCs/>
                <w:i/>
                <w:color w:val="002060"/>
                <w:lang w:val="ro-RO"/>
              </w:rPr>
              <w:t>Totul</w:t>
            </w:r>
          </w:p>
          <w:p w14:paraId="039177DE" w14:textId="77777777" w:rsidR="008B2402" w:rsidRPr="00D21E02" w:rsidRDefault="008B2402" w:rsidP="00920B79">
            <w:pPr>
              <w:jc w:val="both"/>
              <w:rPr>
                <w:lang w:val="ro-RO"/>
              </w:rPr>
            </w:pPr>
            <w:r w:rsidRPr="00D21E02">
              <w:rPr>
                <w:lang w:val="ro-RO"/>
              </w:rPr>
              <w:t>7. Familiarizare cu lumea textului (exerciții de la rubrica „Înainte de text”, lectură, probleme de vocabular și de înțelegere primară a textului)</w:t>
            </w:r>
          </w:p>
          <w:p w14:paraId="7EB02DBA" w14:textId="77777777" w:rsidR="008B2402" w:rsidRPr="00D21E02" w:rsidRDefault="008B2402" w:rsidP="001D2E1E">
            <w:pPr>
              <w:spacing w:after="60"/>
              <w:jc w:val="both"/>
              <w:rPr>
                <w:lang w:val="ro-RO"/>
              </w:rPr>
            </w:pPr>
            <w:r w:rsidRPr="00D21E02">
              <w:rPr>
                <w:lang w:val="ro-RO"/>
              </w:rPr>
              <w:lastRenderedPageBreak/>
              <w:t>8. Ficțiune și realitate (experiența dictaturii)</w:t>
            </w:r>
          </w:p>
        </w:tc>
        <w:tc>
          <w:tcPr>
            <w:tcW w:w="630" w:type="dxa"/>
          </w:tcPr>
          <w:p w14:paraId="47D72D9C" w14:textId="77777777" w:rsidR="008B2402" w:rsidRPr="00D21E02" w:rsidRDefault="008B2402" w:rsidP="002A3258">
            <w:pPr>
              <w:jc w:val="center"/>
              <w:rPr>
                <w:lang w:val="ro-RO"/>
              </w:rPr>
            </w:pPr>
            <w:r w:rsidRPr="00D21E02">
              <w:rPr>
                <w:lang w:val="ro-RO"/>
              </w:rPr>
              <w:lastRenderedPageBreak/>
              <w:t>1</w:t>
            </w:r>
          </w:p>
          <w:p w14:paraId="24FD8906" w14:textId="77777777" w:rsidR="008B2402" w:rsidRPr="00D21E02" w:rsidRDefault="008B2402" w:rsidP="002A3258">
            <w:pPr>
              <w:jc w:val="center"/>
              <w:rPr>
                <w:lang w:val="ro-RO"/>
              </w:rPr>
            </w:pPr>
            <w:r w:rsidRPr="00D21E02">
              <w:rPr>
                <w:lang w:val="ro-RO"/>
              </w:rPr>
              <w:t>1</w:t>
            </w:r>
          </w:p>
          <w:p w14:paraId="2D7E6C5E" w14:textId="77777777" w:rsidR="008B2402" w:rsidRPr="00D21E02" w:rsidRDefault="008B2402" w:rsidP="002A3258">
            <w:pPr>
              <w:jc w:val="center"/>
              <w:rPr>
                <w:lang w:val="ro-RO"/>
              </w:rPr>
            </w:pPr>
          </w:p>
          <w:p w14:paraId="66102D09" w14:textId="77777777" w:rsidR="008B2402" w:rsidRPr="00D21E02" w:rsidRDefault="008B2402" w:rsidP="002A3258">
            <w:pPr>
              <w:jc w:val="center"/>
              <w:rPr>
                <w:lang w:val="ro-RO"/>
              </w:rPr>
            </w:pPr>
            <w:r w:rsidRPr="00D21E02">
              <w:rPr>
                <w:lang w:val="ro-RO"/>
              </w:rPr>
              <w:t>1</w:t>
            </w:r>
          </w:p>
          <w:p w14:paraId="159C98C6" w14:textId="77777777" w:rsidR="008B2402" w:rsidRPr="00D21E02" w:rsidRDefault="008B2402" w:rsidP="002A3258">
            <w:pPr>
              <w:jc w:val="center"/>
              <w:rPr>
                <w:lang w:val="ro-RO"/>
              </w:rPr>
            </w:pPr>
          </w:p>
          <w:p w14:paraId="339DA9FD" w14:textId="77777777" w:rsidR="008B2402" w:rsidRPr="00D21E02" w:rsidRDefault="008B2402" w:rsidP="002A3258">
            <w:pPr>
              <w:jc w:val="center"/>
              <w:rPr>
                <w:lang w:val="ro-RO"/>
              </w:rPr>
            </w:pPr>
          </w:p>
          <w:p w14:paraId="0826CA6B" w14:textId="77777777" w:rsidR="008B2402" w:rsidRPr="00D21E02" w:rsidRDefault="008B2402" w:rsidP="002A3258">
            <w:pPr>
              <w:jc w:val="center"/>
              <w:rPr>
                <w:lang w:val="ro-RO"/>
              </w:rPr>
            </w:pPr>
            <w:r w:rsidRPr="00D21E02">
              <w:rPr>
                <w:lang w:val="ro-RO"/>
              </w:rPr>
              <w:lastRenderedPageBreak/>
              <w:t>1</w:t>
            </w:r>
          </w:p>
        </w:tc>
        <w:tc>
          <w:tcPr>
            <w:tcW w:w="1440" w:type="dxa"/>
          </w:tcPr>
          <w:p w14:paraId="533022EB" w14:textId="77777777" w:rsidR="008B2402" w:rsidRPr="00D21E02" w:rsidRDefault="008B2402" w:rsidP="001D2E1E">
            <w:pPr>
              <w:jc w:val="center"/>
              <w:rPr>
                <w:b/>
                <w:lang w:val="ro-RO"/>
              </w:rPr>
            </w:pPr>
            <w:r w:rsidRPr="00D21E02">
              <w:rPr>
                <w:b/>
                <w:lang w:val="ro-RO"/>
              </w:rPr>
              <w:lastRenderedPageBreak/>
              <w:t>II</w:t>
            </w:r>
          </w:p>
        </w:tc>
        <w:tc>
          <w:tcPr>
            <w:tcW w:w="2700" w:type="dxa"/>
          </w:tcPr>
          <w:p w14:paraId="78B8661D" w14:textId="77777777" w:rsidR="008B2402" w:rsidRPr="00D21E02" w:rsidRDefault="008B2402" w:rsidP="00920B79">
            <w:pPr>
              <w:jc w:val="both"/>
              <w:rPr>
                <w:lang w:val="ro-RO"/>
              </w:rPr>
            </w:pPr>
          </w:p>
        </w:tc>
      </w:tr>
      <w:tr w:rsidR="008B2402" w:rsidRPr="00D21E02" w14:paraId="5174EED2" w14:textId="77777777" w:rsidTr="002A3258">
        <w:tc>
          <w:tcPr>
            <w:tcW w:w="1470" w:type="dxa"/>
            <w:vMerge/>
          </w:tcPr>
          <w:p w14:paraId="065D77DC" w14:textId="77777777" w:rsidR="008B2402" w:rsidRPr="00D21E02" w:rsidRDefault="008B2402" w:rsidP="00920B79">
            <w:pPr>
              <w:jc w:val="both"/>
              <w:rPr>
                <w:b/>
                <w:lang w:val="ro-RO"/>
              </w:rPr>
            </w:pPr>
          </w:p>
        </w:tc>
        <w:tc>
          <w:tcPr>
            <w:tcW w:w="3120" w:type="dxa"/>
          </w:tcPr>
          <w:p w14:paraId="0D9A2E7A" w14:textId="718E4D8F" w:rsidR="008B2402" w:rsidRPr="00586F80" w:rsidRDefault="008B2402" w:rsidP="00586F80">
            <w:pPr>
              <w:rPr>
                <w:sz w:val="20"/>
                <w:szCs w:val="20"/>
                <w:lang w:val="ro-RO"/>
              </w:rPr>
            </w:pPr>
            <w:r w:rsidRPr="00586F80">
              <w:rPr>
                <w:sz w:val="20"/>
                <w:szCs w:val="20"/>
                <w:lang w:val="ro-RO"/>
              </w:rPr>
              <w:t>2.4 analizarea componentelor structurale și expresive ale textelor literare studiate și discutarea rolului acestora în tratarea temelor</w:t>
            </w:r>
          </w:p>
          <w:p w14:paraId="6EF5B8C3" w14:textId="3923A6E4" w:rsidR="008B2402" w:rsidRPr="00586F80" w:rsidRDefault="008B2402" w:rsidP="00920B79">
            <w:pPr>
              <w:rPr>
                <w:sz w:val="20"/>
                <w:szCs w:val="20"/>
                <w:lang w:val="ro-RO"/>
              </w:rPr>
            </w:pPr>
            <w:r w:rsidRPr="00586F80">
              <w:rPr>
                <w:sz w:val="20"/>
                <w:szCs w:val="20"/>
                <w:lang w:val="ro-RO"/>
              </w:rPr>
              <w:t>2.6 aplicarea conceptelor de specialitate în analiza și discutarea textelor literare studiate</w:t>
            </w:r>
          </w:p>
          <w:p w14:paraId="63BE04C1" w14:textId="77777777" w:rsidR="008B2402" w:rsidRPr="00D21E02" w:rsidRDefault="008B2402" w:rsidP="00920B79">
            <w:pPr>
              <w:rPr>
                <w:lang w:val="ro-RO"/>
              </w:rPr>
            </w:pPr>
          </w:p>
        </w:tc>
        <w:tc>
          <w:tcPr>
            <w:tcW w:w="5760" w:type="dxa"/>
          </w:tcPr>
          <w:p w14:paraId="0BC939F5" w14:textId="77777777" w:rsidR="008B2402" w:rsidRPr="00D21E02" w:rsidRDefault="008B2402" w:rsidP="00920B79">
            <w:pPr>
              <w:jc w:val="both"/>
              <w:rPr>
                <w:lang w:val="ro-RO"/>
              </w:rPr>
            </w:pPr>
            <w:r w:rsidRPr="00D21E02">
              <w:rPr>
                <w:lang w:val="ro-RO"/>
              </w:rPr>
              <w:t>9. Textul descriptiv</w:t>
            </w:r>
          </w:p>
          <w:p w14:paraId="41C11750" w14:textId="77777777" w:rsidR="008B2402" w:rsidRPr="00D21E02" w:rsidRDefault="008B2402" w:rsidP="00920B79">
            <w:pPr>
              <w:jc w:val="both"/>
              <w:rPr>
                <w:lang w:val="ro-RO"/>
              </w:rPr>
            </w:pPr>
            <w:r w:rsidRPr="00D21E02">
              <w:rPr>
                <w:lang w:val="ro-RO"/>
              </w:rPr>
              <w:t>10. Dezbatere: patriotism și spirit critic</w:t>
            </w:r>
          </w:p>
          <w:p w14:paraId="27A83174" w14:textId="77777777" w:rsidR="008B2402" w:rsidRPr="00D21E02" w:rsidRDefault="008B2402" w:rsidP="00920B79">
            <w:pPr>
              <w:jc w:val="both"/>
              <w:rPr>
                <w:lang w:val="ro-RO"/>
              </w:rPr>
            </w:pPr>
            <w:r w:rsidRPr="00D21E02">
              <w:rPr>
                <w:lang w:val="ro-RO"/>
              </w:rPr>
              <w:t>11. Text auxiliar (</w:t>
            </w:r>
            <w:r w:rsidRPr="00C93890">
              <w:rPr>
                <w:color w:val="002060"/>
                <w:lang w:val="ro-RO"/>
              </w:rPr>
              <w:t>Dan Sociu</w:t>
            </w:r>
            <w:r w:rsidRPr="00D21E02">
              <w:rPr>
                <w:lang w:val="ro-RO"/>
              </w:rPr>
              <w:t>)</w:t>
            </w:r>
          </w:p>
          <w:p w14:paraId="7A7DFD5D" w14:textId="77777777" w:rsidR="008B2402" w:rsidRPr="00D21E02" w:rsidRDefault="008B2402" w:rsidP="00920B79">
            <w:pPr>
              <w:jc w:val="both"/>
              <w:rPr>
                <w:lang w:val="ro-RO"/>
              </w:rPr>
            </w:pPr>
            <w:r w:rsidRPr="00D21E02">
              <w:rPr>
                <w:lang w:val="ro-RO"/>
              </w:rPr>
              <w:t>12. Text auxiliar (</w:t>
            </w:r>
            <w:r w:rsidRPr="00C93890">
              <w:rPr>
                <w:color w:val="002060"/>
                <w:lang w:val="ro-RO"/>
              </w:rPr>
              <w:t>Elena Vlădăreanu</w:t>
            </w:r>
            <w:r w:rsidRPr="00D21E02">
              <w:rPr>
                <w:lang w:val="ro-RO"/>
              </w:rPr>
              <w:t>)</w:t>
            </w:r>
          </w:p>
        </w:tc>
        <w:tc>
          <w:tcPr>
            <w:tcW w:w="630" w:type="dxa"/>
          </w:tcPr>
          <w:p w14:paraId="4E6DCAE7" w14:textId="77777777" w:rsidR="008B2402" w:rsidRPr="00D21E02" w:rsidRDefault="008B2402" w:rsidP="002A3258">
            <w:pPr>
              <w:jc w:val="center"/>
              <w:rPr>
                <w:lang w:val="ro-RO"/>
              </w:rPr>
            </w:pPr>
            <w:r w:rsidRPr="00D21E02">
              <w:rPr>
                <w:lang w:val="ro-RO"/>
              </w:rPr>
              <w:t>1</w:t>
            </w:r>
          </w:p>
          <w:p w14:paraId="650DCBF8" w14:textId="77777777" w:rsidR="008B2402" w:rsidRPr="00D21E02" w:rsidRDefault="008B2402" w:rsidP="002A3258">
            <w:pPr>
              <w:jc w:val="center"/>
              <w:rPr>
                <w:lang w:val="ro-RO"/>
              </w:rPr>
            </w:pPr>
            <w:r w:rsidRPr="00D21E02">
              <w:rPr>
                <w:lang w:val="ro-RO"/>
              </w:rPr>
              <w:t>1</w:t>
            </w:r>
          </w:p>
          <w:p w14:paraId="5D56D0F1" w14:textId="77777777" w:rsidR="008B2402" w:rsidRPr="00D21E02" w:rsidRDefault="008B2402" w:rsidP="002A3258">
            <w:pPr>
              <w:jc w:val="center"/>
              <w:rPr>
                <w:lang w:val="ro-RO"/>
              </w:rPr>
            </w:pPr>
            <w:r w:rsidRPr="00D21E02">
              <w:rPr>
                <w:lang w:val="ro-RO"/>
              </w:rPr>
              <w:t>1</w:t>
            </w:r>
          </w:p>
          <w:p w14:paraId="669AA44F" w14:textId="77777777" w:rsidR="008B2402" w:rsidRPr="00D21E02" w:rsidRDefault="008B2402" w:rsidP="002A3258">
            <w:pPr>
              <w:jc w:val="center"/>
              <w:rPr>
                <w:lang w:val="ro-RO"/>
              </w:rPr>
            </w:pPr>
            <w:r w:rsidRPr="00D21E02">
              <w:rPr>
                <w:lang w:val="ro-RO"/>
              </w:rPr>
              <w:t>1</w:t>
            </w:r>
          </w:p>
        </w:tc>
        <w:tc>
          <w:tcPr>
            <w:tcW w:w="1440" w:type="dxa"/>
          </w:tcPr>
          <w:p w14:paraId="559E6714" w14:textId="77777777" w:rsidR="008B2402" w:rsidRPr="00D21E02" w:rsidRDefault="008B2402" w:rsidP="00962E8E">
            <w:pPr>
              <w:jc w:val="center"/>
              <w:rPr>
                <w:b/>
                <w:lang w:val="ro-RO"/>
              </w:rPr>
            </w:pPr>
            <w:r w:rsidRPr="00D21E02">
              <w:rPr>
                <w:b/>
                <w:lang w:val="ro-RO"/>
              </w:rPr>
              <w:t>III</w:t>
            </w:r>
          </w:p>
        </w:tc>
        <w:tc>
          <w:tcPr>
            <w:tcW w:w="2700" w:type="dxa"/>
          </w:tcPr>
          <w:p w14:paraId="38E55830" w14:textId="77777777" w:rsidR="008B2402" w:rsidRPr="00D21E02" w:rsidRDefault="008B2402" w:rsidP="00920B79">
            <w:pPr>
              <w:jc w:val="both"/>
              <w:rPr>
                <w:lang w:val="ro-RO"/>
              </w:rPr>
            </w:pPr>
          </w:p>
        </w:tc>
      </w:tr>
      <w:tr w:rsidR="008B2402" w:rsidRPr="00D21E02" w14:paraId="0A1D6577" w14:textId="77777777" w:rsidTr="002A3258">
        <w:tc>
          <w:tcPr>
            <w:tcW w:w="1470" w:type="dxa"/>
            <w:vMerge/>
          </w:tcPr>
          <w:p w14:paraId="0DFACFC6" w14:textId="77777777" w:rsidR="008B2402" w:rsidRPr="00D21E02" w:rsidRDefault="008B2402" w:rsidP="00920B79">
            <w:pPr>
              <w:jc w:val="both"/>
              <w:rPr>
                <w:b/>
                <w:lang w:val="ro-RO"/>
              </w:rPr>
            </w:pPr>
          </w:p>
        </w:tc>
        <w:tc>
          <w:tcPr>
            <w:tcW w:w="3120" w:type="dxa"/>
          </w:tcPr>
          <w:p w14:paraId="6A019E77" w14:textId="77777777" w:rsidR="008B2402" w:rsidRPr="00D21E02" w:rsidRDefault="008B2402" w:rsidP="00C00A52">
            <w:pPr>
              <w:rPr>
                <w:lang w:val="ro-RO"/>
              </w:rPr>
            </w:pPr>
            <w:r w:rsidRPr="00D21E02">
              <w:rPr>
                <w:lang w:val="ro-RO"/>
              </w:rPr>
              <w:t>2.2 identificarea temei textelor propuse pentru studiu</w:t>
            </w:r>
          </w:p>
          <w:p w14:paraId="5B293CA1" w14:textId="77777777" w:rsidR="008B2402" w:rsidRPr="00D21E02" w:rsidRDefault="008B2402" w:rsidP="00C00A52">
            <w:pPr>
              <w:rPr>
                <w:lang w:val="ro-RO"/>
              </w:rPr>
            </w:pPr>
            <w:r w:rsidRPr="00D21E02">
              <w:rPr>
                <w:lang w:val="ro-RO"/>
              </w:rPr>
              <w:t xml:space="preserve">2.3 compararea ideilor </w:t>
            </w:r>
            <w:proofErr w:type="spellStart"/>
            <w:r w:rsidRPr="00D21E02">
              <w:rPr>
                <w:lang w:val="ro-RO"/>
              </w:rPr>
              <w:t>şi</w:t>
            </w:r>
            <w:proofErr w:type="spellEnd"/>
            <w:r w:rsidRPr="00D21E02">
              <w:rPr>
                <w:lang w:val="ro-RO"/>
              </w:rPr>
              <w:t xml:space="preserve"> atitudinilor diferite în dezvoltarea </w:t>
            </w:r>
            <w:proofErr w:type="spellStart"/>
            <w:r w:rsidRPr="00D21E02">
              <w:rPr>
                <w:lang w:val="ro-RO"/>
              </w:rPr>
              <w:t>aceleiaşi</w:t>
            </w:r>
            <w:proofErr w:type="spellEnd"/>
            <w:r w:rsidRPr="00D21E02">
              <w:rPr>
                <w:lang w:val="ro-RO"/>
              </w:rPr>
              <w:t xml:space="preserve"> teme literare</w:t>
            </w:r>
          </w:p>
          <w:p w14:paraId="5807E0ED" w14:textId="77777777" w:rsidR="008B2402" w:rsidRPr="00D21E02" w:rsidRDefault="008B2402" w:rsidP="00C00A52">
            <w:pPr>
              <w:rPr>
                <w:lang w:val="ro-RO"/>
              </w:rPr>
            </w:pPr>
          </w:p>
        </w:tc>
        <w:tc>
          <w:tcPr>
            <w:tcW w:w="5760" w:type="dxa"/>
          </w:tcPr>
          <w:p w14:paraId="414CC847" w14:textId="77777777" w:rsidR="008B2402" w:rsidRPr="00D21E02" w:rsidRDefault="008B2402" w:rsidP="00920B79">
            <w:pPr>
              <w:jc w:val="both"/>
              <w:rPr>
                <w:lang w:val="ro-RO"/>
              </w:rPr>
            </w:pPr>
            <w:r w:rsidRPr="00D21E02">
              <w:rPr>
                <w:lang w:val="ro-RO"/>
              </w:rPr>
              <w:t>13. Test (instanțele comunicării narative, tema confruntărilor etice și civice, tipare textuale)</w:t>
            </w:r>
          </w:p>
          <w:p w14:paraId="39AC2003" w14:textId="77777777" w:rsidR="008B2402" w:rsidRPr="00D21E02" w:rsidRDefault="008B2402" w:rsidP="00920B79">
            <w:pPr>
              <w:jc w:val="both"/>
              <w:rPr>
                <w:lang w:val="ro-RO"/>
              </w:rPr>
            </w:pPr>
            <w:r w:rsidRPr="00D21E02">
              <w:rPr>
                <w:lang w:val="ro-RO"/>
              </w:rPr>
              <w:t>14. Analiza rezultatelor</w:t>
            </w:r>
          </w:p>
          <w:p w14:paraId="1B54F33A" w14:textId="77777777" w:rsidR="008B2402" w:rsidRPr="00962E8E" w:rsidRDefault="008B2402" w:rsidP="00920B79">
            <w:pPr>
              <w:jc w:val="both"/>
              <w:rPr>
                <w:b/>
                <w:bCs/>
                <w:i/>
                <w:iCs/>
                <w:color w:val="002060"/>
                <w:lang w:val="ro-RO"/>
              </w:rPr>
            </w:pPr>
            <w:r w:rsidRPr="00C93890">
              <w:rPr>
                <w:color w:val="002060"/>
                <w:lang w:val="ro-RO"/>
              </w:rPr>
              <w:t xml:space="preserve">       Anița </w:t>
            </w:r>
            <w:proofErr w:type="spellStart"/>
            <w:r w:rsidRPr="00C93890">
              <w:rPr>
                <w:color w:val="002060"/>
                <w:lang w:val="ro-RO"/>
              </w:rPr>
              <w:t>Nandriș-Cudla</w:t>
            </w:r>
            <w:proofErr w:type="spellEnd"/>
            <w:r w:rsidRPr="00C93890">
              <w:rPr>
                <w:color w:val="002060"/>
                <w:lang w:val="ro-RO"/>
              </w:rPr>
              <w:t xml:space="preserve">, </w:t>
            </w:r>
            <w:r w:rsidRPr="00962E8E">
              <w:rPr>
                <w:b/>
                <w:bCs/>
                <w:i/>
                <w:iCs/>
                <w:color w:val="002060"/>
                <w:lang w:val="ro-RO"/>
              </w:rPr>
              <w:t>20 de ani în Siberia. Amintiri din viață</w:t>
            </w:r>
          </w:p>
          <w:p w14:paraId="2503AD45" w14:textId="77777777" w:rsidR="008B2402" w:rsidRPr="00D21E02" w:rsidRDefault="008B2402" w:rsidP="00920B79">
            <w:pPr>
              <w:jc w:val="both"/>
              <w:rPr>
                <w:lang w:val="ro-RO"/>
              </w:rPr>
            </w:pPr>
            <w:r w:rsidRPr="00D21E02">
              <w:rPr>
                <w:lang w:val="ro-RO"/>
              </w:rPr>
              <w:t>15. Familiarizare cu lumea textului (exerciții de la rubrica „Înainte de text”, lectură, probleme de vocabular și de înțelegere primară a textului)</w:t>
            </w:r>
          </w:p>
          <w:p w14:paraId="191B088F" w14:textId="77777777" w:rsidR="008B2402" w:rsidRPr="00D21E02" w:rsidRDefault="008B2402" w:rsidP="00962E8E">
            <w:pPr>
              <w:spacing w:after="60"/>
              <w:jc w:val="both"/>
              <w:rPr>
                <w:lang w:val="ro-RO"/>
              </w:rPr>
            </w:pPr>
            <w:r w:rsidRPr="00D21E02">
              <w:rPr>
                <w:lang w:val="ro-RO"/>
              </w:rPr>
              <w:t>16. Textul memorialistic</w:t>
            </w:r>
          </w:p>
        </w:tc>
        <w:tc>
          <w:tcPr>
            <w:tcW w:w="630" w:type="dxa"/>
          </w:tcPr>
          <w:p w14:paraId="3D241D48" w14:textId="77777777" w:rsidR="008B2402" w:rsidRPr="00D21E02" w:rsidRDefault="008B2402" w:rsidP="002A3258">
            <w:pPr>
              <w:jc w:val="center"/>
              <w:rPr>
                <w:lang w:val="ro-RO"/>
              </w:rPr>
            </w:pPr>
            <w:r w:rsidRPr="00D21E02">
              <w:rPr>
                <w:lang w:val="ro-RO"/>
              </w:rPr>
              <w:t>1</w:t>
            </w:r>
          </w:p>
          <w:p w14:paraId="2D842A00" w14:textId="77777777" w:rsidR="008B2402" w:rsidRPr="00D21E02" w:rsidRDefault="008B2402" w:rsidP="002A3258">
            <w:pPr>
              <w:jc w:val="center"/>
              <w:rPr>
                <w:lang w:val="ro-RO"/>
              </w:rPr>
            </w:pPr>
          </w:p>
          <w:p w14:paraId="424C097B" w14:textId="77777777" w:rsidR="008B2402" w:rsidRPr="00D21E02" w:rsidRDefault="008B2402" w:rsidP="002A3258">
            <w:pPr>
              <w:jc w:val="center"/>
              <w:rPr>
                <w:lang w:val="ro-RO"/>
              </w:rPr>
            </w:pPr>
            <w:r w:rsidRPr="00D21E02">
              <w:rPr>
                <w:lang w:val="ro-RO"/>
              </w:rPr>
              <w:t>1</w:t>
            </w:r>
          </w:p>
          <w:p w14:paraId="7A149875" w14:textId="77777777" w:rsidR="008B2402" w:rsidRPr="00D21E02" w:rsidRDefault="008B2402" w:rsidP="002A3258">
            <w:pPr>
              <w:jc w:val="center"/>
              <w:rPr>
                <w:lang w:val="ro-RO"/>
              </w:rPr>
            </w:pPr>
          </w:p>
          <w:p w14:paraId="0329CC79" w14:textId="77777777" w:rsidR="008B2402" w:rsidRPr="00D21E02" w:rsidRDefault="008B2402" w:rsidP="002A3258">
            <w:pPr>
              <w:jc w:val="center"/>
              <w:rPr>
                <w:lang w:val="ro-RO"/>
              </w:rPr>
            </w:pPr>
          </w:p>
          <w:p w14:paraId="161C6CD4" w14:textId="4883709B" w:rsidR="008B2402" w:rsidRPr="00D21E02" w:rsidRDefault="008B2402" w:rsidP="002A3258">
            <w:pPr>
              <w:jc w:val="center"/>
              <w:rPr>
                <w:lang w:val="ro-RO"/>
              </w:rPr>
            </w:pPr>
            <w:r w:rsidRPr="00D21E02">
              <w:rPr>
                <w:lang w:val="ro-RO"/>
              </w:rPr>
              <w:t>1</w:t>
            </w:r>
          </w:p>
          <w:p w14:paraId="5B87AE0C" w14:textId="77777777" w:rsidR="008B2402" w:rsidRPr="00D21E02" w:rsidRDefault="008B2402" w:rsidP="002A3258">
            <w:pPr>
              <w:jc w:val="center"/>
              <w:rPr>
                <w:lang w:val="ro-RO"/>
              </w:rPr>
            </w:pPr>
          </w:p>
          <w:p w14:paraId="7F2CE290" w14:textId="77777777" w:rsidR="008B2402" w:rsidRPr="00D21E02" w:rsidRDefault="008B2402" w:rsidP="002A3258">
            <w:pPr>
              <w:jc w:val="center"/>
              <w:rPr>
                <w:lang w:val="ro-RO"/>
              </w:rPr>
            </w:pPr>
          </w:p>
          <w:p w14:paraId="77FCB734" w14:textId="77777777" w:rsidR="008B2402" w:rsidRPr="00D21E02" w:rsidRDefault="008B2402" w:rsidP="002A3258">
            <w:pPr>
              <w:jc w:val="center"/>
              <w:rPr>
                <w:lang w:val="ro-RO"/>
              </w:rPr>
            </w:pPr>
            <w:r w:rsidRPr="00D21E02">
              <w:rPr>
                <w:lang w:val="ro-RO"/>
              </w:rPr>
              <w:t>1</w:t>
            </w:r>
          </w:p>
        </w:tc>
        <w:tc>
          <w:tcPr>
            <w:tcW w:w="1440" w:type="dxa"/>
          </w:tcPr>
          <w:p w14:paraId="350D40B3" w14:textId="77777777" w:rsidR="008B2402" w:rsidRPr="00D21E02" w:rsidRDefault="008B2402" w:rsidP="00962E8E">
            <w:pPr>
              <w:jc w:val="center"/>
              <w:rPr>
                <w:b/>
                <w:lang w:val="ro-RO"/>
              </w:rPr>
            </w:pPr>
            <w:r w:rsidRPr="00D21E02">
              <w:rPr>
                <w:b/>
                <w:lang w:val="ro-RO"/>
              </w:rPr>
              <w:t>IV</w:t>
            </w:r>
          </w:p>
        </w:tc>
        <w:tc>
          <w:tcPr>
            <w:tcW w:w="2700" w:type="dxa"/>
          </w:tcPr>
          <w:p w14:paraId="5877E1C7" w14:textId="77777777" w:rsidR="008B2402" w:rsidRPr="00D21E02" w:rsidRDefault="008B2402" w:rsidP="00920B79">
            <w:pPr>
              <w:jc w:val="both"/>
              <w:rPr>
                <w:lang w:val="ro-RO"/>
              </w:rPr>
            </w:pPr>
          </w:p>
        </w:tc>
      </w:tr>
      <w:tr w:rsidR="008B2402" w:rsidRPr="00D21E02" w14:paraId="7695C354" w14:textId="77777777" w:rsidTr="002A3258">
        <w:tc>
          <w:tcPr>
            <w:tcW w:w="1470" w:type="dxa"/>
            <w:vMerge/>
          </w:tcPr>
          <w:p w14:paraId="24CA355D" w14:textId="77777777" w:rsidR="008B2402" w:rsidRPr="00D21E02" w:rsidRDefault="008B2402" w:rsidP="00920B79">
            <w:pPr>
              <w:jc w:val="both"/>
              <w:rPr>
                <w:b/>
                <w:lang w:val="ro-RO"/>
              </w:rPr>
            </w:pPr>
          </w:p>
        </w:tc>
        <w:tc>
          <w:tcPr>
            <w:tcW w:w="3120" w:type="dxa"/>
          </w:tcPr>
          <w:p w14:paraId="204D7F55" w14:textId="51995389" w:rsidR="008B2402" w:rsidRPr="00962E8E" w:rsidRDefault="008B2402" w:rsidP="00962E8E">
            <w:pPr>
              <w:rPr>
                <w:sz w:val="20"/>
                <w:szCs w:val="20"/>
                <w:lang w:val="ro-RO"/>
              </w:rPr>
            </w:pPr>
            <w:r w:rsidRPr="00962E8E">
              <w:rPr>
                <w:sz w:val="20"/>
                <w:szCs w:val="20"/>
                <w:lang w:val="ro-RO"/>
              </w:rPr>
              <w:t>1.2. identificarea elementelor specifice din structura unor tipuri textuale studiate</w:t>
            </w:r>
          </w:p>
          <w:p w14:paraId="0F5752F1" w14:textId="02267F06" w:rsidR="008B2402" w:rsidRPr="00962E8E" w:rsidRDefault="008B2402" w:rsidP="00962E8E">
            <w:pPr>
              <w:rPr>
                <w:sz w:val="20"/>
                <w:szCs w:val="20"/>
                <w:lang w:val="ro-RO"/>
              </w:rPr>
            </w:pPr>
            <w:r w:rsidRPr="00962E8E">
              <w:rPr>
                <w:sz w:val="20"/>
                <w:szCs w:val="20"/>
                <w:lang w:val="ro-RO"/>
              </w:rPr>
              <w:t xml:space="preserve">3.1 identificarea structurilor argumentative într-un text dat </w:t>
            </w:r>
          </w:p>
          <w:p w14:paraId="22E96E16" w14:textId="6E19DCED" w:rsidR="008B2402" w:rsidRPr="00D21E02" w:rsidRDefault="008B2402" w:rsidP="00106AA7">
            <w:pPr>
              <w:rPr>
                <w:lang w:val="ro-RO"/>
              </w:rPr>
            </w:pPr>
            <w:r w:rsidRPr="00962E8E">
              <w:rPr>
                <w:sz w:val="20"/>
                <w:szCs w:val="20"/>
                <w:lang w:val="ro-RO"/>
              </w:rPr>
              <w:t>1.5 utilizarea corectă și adecvată a formelor exprimării orale și scrise în diverse situații de comunicare</w:t>
            </w:r>
          </w:p>
        </w:tc>
        <w:tc>
          <w:tcPr>
            <w:tcW w:w="5760" w:type="dxa"/>
          </w:tcPr>
          <w:p w14:paraId="784147B7" w14:textId="3E13C3B2" w:rsidR="008B2402" w:rsidRPr="00962E8E" w:rsidRDefault="008B2402" w:rsidP="00962E8E">
            <w:pPr>
              <w:jc w:val="both"/>
              <w:rPr>
                <w:b/>
                <w:bCs/>
                <w:color w:val="002060"/>
                <w:lang w:val="ro-RO"/>
              </w:rPr>
            </w:pPr>
            <w:r w:rsidRPr="00962E8E">
              <w:rPr>
                <w:b/>
                <w:bCs/>
                <w:color w:val="002060"/>
                <w:lang w:val="ro-RO"/>
              </w:rPr>
              <w:t xml:space="preserve"> Limbă și comunicare</w:t>
            </w:r>
          </w:p>
          <w:p w14:paraId="7B6922C6" w14:textId="77777777" w:rsidR="008B2402" w:rsidRPr="00D21E02" w:rsidRDefault="008B2402" w:rsidP="00920B79">
            <w:pPr>
              <w:jc w:val="both"/>
              <w:rPr>
                <w:lang w:val="ro-RO"/>
              </w:rPr>
            </w:pPr>
            <w:r w:rsidRPr="00D21E02">
              <w:rPr>
                <w:lang w:val="ro-RO"/>
              </w:rPr>
              <w:t>17. Textul jurnalistic</w:t>
            </w:r>
          </w:p>
          <w:p w14:paraId="0B680A55" w14:textId="77777777" w:rsidR="008B2402" w:rsidRPr="00D21E02" w:rsidRDefault="008B2402" w:rsidP="00920B79">
            <w:pPr>
              <w:jc w:val="both"/>
              <w:rPr>
                <w:lang w:val="ro-RO"/>
              </w:rPr>
            </w:pPr>
            <w:r w:rsidRPr="00D21E02">
              <w:rPr>
                <w:lang w:val="ro-RO"/>
              </w:rPr>
              <w:t>18. Fenomenul știrilor false</w:t>
            </w:r>
          </w:p>
          <w:p w14:paraId="316110DB" w14:textId="77777777" w:rsidR="008B2402" w:rsidRPr="00D21E02" w:rsidRDefault="008B2402" w:rsidP="00920B79">
            <w:pPr>
              <w:jc w:val="both"/>
              <w:rPr>
                <w:lang w:val="ro-RO"/>
              </w:rPr>
            </w:pPr>
            <w:r w:rsidRPr="00D21E02">
              <w:rPr>
                <w:lang w:val="ro-RO"/>
              </w:rPr>
              <w:t>19. Categorii semantice</w:t>
            </w:r>
          </w:p>
          <w:p w14:paraId="73D08150" w14:textId="77777777" w:rsidR="008B2402" w:rsidRPr="00D21E02" w:rsidRDefault="008B2402" w:rsidP="00920B79">
            <w:pPr>
              <w:jc w:val="both"/>
              <w:rPr>
                <w:lang w:val="ro-RO"/>
              </w:rPr>
            </w:pPr>
            <w:r w:rsidRPr="00D21E02">
              <w:rPr>
                <w:lang w:val="ro-RO"/>
              </w:rPr>
              <w:t>20. Pleonasmul</w:t>
            </w:r>
          </w:p>
        </w:tc>
        <w:tc>
          <w:tcPr>
            <w:tcW w:w="630" w:type="dxa"/>
          </w:tcPr>
          <w:p w14:paraId="20FDDF83" w14:textId="77777777" w:rsidR="008B2402" w:rsidRPr="00D21E02" w:rsidRDefault="008B2402" w:rsidP="002A3258">
            <w:pPr>
              <w:jc w:val="center"/>
              <w:rPr>
                <w:lang w:val="ro-RO"/>
              </w:rPr>
            </w:pPr>
          </w:p>
          <w:p w14:paraId="46746B66" w14:textId="77777777" w:rsidR="008B2402" w:rsidRPr="00D21E02" w:rsidRDefault="008B2402" w:rsidP="002A3258">
            <w:pPr>
              <w:jc w:val="center"/>
              <w:rPr>
                <w:lang w:val="ro-RO"/>
              </w:rPr>
            </w:pPr>
            <w:r w:rsidRPr="00D21E02">
              <w:rPr>
                <w:lang w:val="ro-RO"/>
              </w:rPr>
              <w:t>1</w:t>
            </w:r>
          </w:p>
          <w:p w14:paraId="38D7F703" w14:textId="44EC35DB" w:rsidR="008B2402" w:rsidRPr="00D21E02" w:rsidRDefault="008B2402" w:rsidP="002A3258">
            <w:pPr>
              <w:jc w:val="center"/>
              <w:rPr>
                <w:lang w:val="ro-RO"/>
              </w:rPr>
            </w:pPr>
            <w:r w:rsidRPr="00D21E02">
              <w:rPr>
                <w:lang w:val="ro-RO"/>
              </w:rPr>
              <w:t>1</w:t>
            </w:r>
          </w:p>
          <w:p w14:paraId="502C1052" w14:textId="77777777" w:rsidR="008B2402" w:rsidRPr="00D21E02" w:rsidRDefault="008B2402" w:rsidP="002A3258">
            <w:pPr>
              <w:jc w:val="center"/>
              <w:rPr>
                <w:lang w:val="ro-RO"/>
              </w:rPr>
            </w:pPr>
            <w:r w:rsidRPr="00D21E02">
              <w:rPr>
                <w:lang w:val="ro-RO"/>
              </w:rPr>
              <w:t>1</w:t>
            </w:r>
          </w:p>
          <w:p w14:paraId="457AF8A6" w14:textId="77777777" w:rsidR="008B2402" w:rsidRPr="00D21E02" w:rsidRDefault="008B2402" w:rsidP="002A3258">
            <w:pPr>
              <w:jc w:val="center"/>
              <w:rPr>
                <w:lang w:val="ro-RO"/>
              </w:rPr>
            </w:pPr>
            <w:r w:rsidRPr="00D21E02">
              <w:rPr>
                <w:lang w:val="ro-RO"/>
              </w:rPr>
              <w:t>1</w:t>
            </w:r>
          </w:p>
        </w:tc>
        <w:tc>
          <w:tcPr>
            <w:tcW w:w="1440" w:type="dxa"/>
          </w:tcPr>
          <w:p w14:paraId="19A1D07F" w14:textId="77777777" w:rsidR="008B2402" w:rsidRPr="00D21E02" w:rsidRDefault="008B2402" w:rsidP="00962E8E">
            <w:pPr>
              <w:jc w:val="center"/>
              <w:rPr>
                <w:b/>
                <w:lang w:val="ro-RO"/>
              </w:rPr>
            </w:pPr>
            <w:r w:rsidRPr="00D21E02">
              <w:rPr>
                <w:b/>
                <w:lang w:val="ro-RO"/>
              </w:rPr>
              <w:t>V</w:t>
            </w:r>
          </w:p>
        </w:tc>
        <w:tc>
          <w:tcPr>
            <w:tcW w:w="2700" w:type="dxa"/>
          </w:tcPr>
          <w:p w14:paraId="6FC869F5" w14:textId="77777777" w:rsidR="008B2402" w:rsidRPr="00D21E02" w:rsidRDefault="008B2402" w:rsidP="00920B79">
            <w:pPr>
              <w:jc w:val="both"/>
              <w:rPr>
                <w:lang w:val="ro-RO"/>
              </w:rPr>
            </w:pPr>
          </w:p>
        </w:tc>
      </w:tr>
      <w:tr w:rsidR="008B2402" w:rsidRPr="00D21E02" w14:paraId="766AE005" w14:textId="77777777" w:rsidTr="002A3258">
        <w:tc>
          <w:tcPr>
            <w:tcW w:w="1470" w:type="dxa"/>
            <w:vMerge/>
          </w:tcPr>
          <w:p w14:paraId="6A7359EF" w14:textId="77777777" w:rsidR="008B2402" w:rsidRPr="00D21E02" w:rsidRDefault="008B2402" w:rsidP="00920B79">
            <w:pPr>
              <w:jc w:val="both"/>
              <w:rPr>
                <w:b/>
                <w:lang w:val="ro-RO"/>
              </w:rPr>
            </w:pPr>
          </w:p>
        </w:tc>
        <w:tc>
          <w:tcPr>
            <w:tcW w:w="3120" w:type="dxa"/>
          </w:tcPr>
          <w:p w14:paraId="2E61D48E" w14:textId="6C7570D3" w:rsidR="008B2402" w:rsidRPr="009B7F5F" w:rsidRDefault="008B2402" w:rsidP="009B7F5F">
            <w:pPr>
              <w:rPr>
                <w:sz w:val="20"/>
                <w:szCs w:val="20"/>
                <w:lang w:val="ro-RO"/>
              </w:rPr>
            </w:pPr>
            <w:r w:rsidRPr="009B7F5F">
              <w:rPr>
                <w:sz w:val="20"/>
                <w:szCs w:val="20"/>
                <w:lang w:val="ro-RO"/>
              </w:rPr>
              <w:t>2.6 aplicarea conceptelor de specialitate în analiza și discutarea textelor literare studiate</w:t>
            </w:r>
          </w:p>
          <w:p w14:paraId="7A2420B4" w14:textId="6BAFBCA6" w:rsidR="008B2402" w:rsidRPr="009B7F5F" w:rsidRDefault="008B2402" w:rsidP="00C8571B">
            <w:pPr>
              <w:rPr>
                <w:sz w:val="20"/>
                <w:szCs w:val="20"/>
                <w:lang w:val="ro-RO"/>
              </w:rPr>
            </w:pPr>
            <w:r w:rsidRPr="009B7F5F">
              <w:rPr>
                <w:sz w:val="20"/>
                <w:szCs w:val="20"/>
                <w:lang w:val="ro-RO"/>
              </w:rPr>
              <w:t>1.3 exprimarea orală sau în scris a propriilor reacții și opinii privind textele receptate</w:t>
            </w:r>
          </w:p>
          <w:p w14:paraId="5707806A" w14:textId="77777777" w:rsidR="008B2402" w:rsidRPr="00D21E02" w:rsidRDefault="008B2402" w:rsidP="00920B79">
            <w:pPr>
              <w:rPr>
                <w:lang w:val="ro-RO"/>
              </w:rPr>
            </w:pPr>
          </w:p>
        </w:tc>
        <w:tc>
          <w:tcPr>
            <w:tcW w:w="5760" w:type="dxa"/>
          </w:tcPr>
          <w:p w14:paraId="55D6596B" w14:textId="77777777" w:rsidR="008B2402" w:rsidRPr="00D21E02" w:rsidRDefault="008B2402" w:rsidP="00E1646C">
            <w:pPr>
              <w:rPr>
                <w:color w:val="002060"/>
                <w:lang w:val="ro-RO"/>
              </w:rPr>
            </w:pPr>
            <w:r w:rsidRPr="00D21E02">
              <w:rPr>
                <w:color w:val="002060"/>
                <w:lang w:val="ro-RO"/>
              </w:rPr>
              <w:t>21. Texte auxiliare, comentate din perspectiva unor noțiuni studiate (motiv, viziune) – Cristian Popescu (unitatea 2)</w:t>
            </w:r>
          </w:p>
          <w:p w14:paraId="1B3141D4" w14:textId="77777777" w:rsidR="008B2402" w:rsidRPr="00D21E02" w:rsidRDefault="008B2402" w:rsidP="00E1646C">
            <w:pPr>
              <w:rPr>
                <w:color w:val="002060"/>
                <w:lang w:val="ro-RO"/>
              </w:rPr>
            </w:pPr>
            <w:r w:rsidRPr="00D21E02">
              <w:rPr>
                <w:color w:val="002060"/>
                <w:lang w:val="ro-RO"/>
              </w:rPr>
              <w:t>22. Texte auxiliare, comentate din perspectiva unor noțiuni studiate (perspectiva narativă) – Daniel Defoe (unitatea 4)</w:t>
            </w:r>
          </w:p>
          <w:p w14:paraId="4BB72154" w14:textId="77777777" w:rsidR="008B2402" w:rsidRPr="00D21E02" w:rsidRDefault="008B2402" w:rsidP="00FD7C0D">
            <w:pPr>
              <w:jc w:val="both"/>
              <w:rPr>
                <w:lang w:val="ro-RO"/>
              </w:rPr>
            </w:pPr>
            <w:r w:rsidRPr="00D21E02">
              <w:rPr>
                <w:lang w:val="ro-RO"/>
              </w:rPr>
              <w:t>23. Evaluare finală (unitatea 5/ modulul 5)</w:t>
            </w:r>
          </w:p>
          <w:p w14:paraId="01E9CD88" w14:textId="25148509" w:rsidR="008B2402" w:rsidRPr="00D21E02" w:rsidRDefault="008B2402" w:rsidP="009B7F5F">
            <w:pPr>
              <w:jc w:val="both"/>
              <w:rPr>
                <w:color w:val="002060"/>
                <w:lang w:val="ro-RO"/>
              </w:rPr>
            </w:pPr>
            <w:r w:rsidRPr="00D21E02">
              <w:rPr>
                <w:lang w:val="ro-RO"/>
              </w:rPr>
              <w:t>24. Analiza rezultatelor la evaluare</w:t>
            </w:r>
          </w:p>
        </w:tc>
        <w:tc>
          <w:tcPr>
            <w:tcW w:w="630" w:type="dxa"/>
          </w:tcPr>
          <w:p w14:paraId="707778DE" w14:textId="77777777" w:rsidR="008B2402" w:rsidRPr="00D21E02" w:rsidRDefault="008B2402" w:rsidP="002A3258">
            <w:pPr>
              <w:jc w:val="center"/>
              <w:rPr>
                <w:lang w:val="ro-RO"/>
              </w:rPr>
            </w:pPr>
            <w:r w:rsidRPr="00D21E02">
              <w:rPr>
                <w:lang w:val="ro-RO"/>
              </w:rPr>
              <w:t>1</w:t>
            </w:r>
          </w:p>
          <w:p w14:paraId="3264C4DE" w14:textId="77777777" w:rsidR="008B2402" w:rsidRPr="00D21E02" w:rsidRDefault="008B2402" w:rsidP="002A3258">
            <w:pPr>
              <w:jc w:val="center"/>
              <w:rPr>
                <w:lang w:val="ro-RO"/>
              </w:rPr>
            </w:pPr>
          </w:p>
          <w:p w14:paraId="5EE158C8" w14:textId="77777777" w:rsidR="008B2402" w:rsidRPr="00D21E02" w:rsidRDefault="008B2402" w:rsidP="002A3258">
            <w:pPr>
              <w:jc w:val="center"/>
              <w:rPr>
                <w:lang w:val="ro-RO"/>
              </w:rPr>
            </w:pPr>
          </w:p>
          <w:p w14:paraId="0617CC39" w14:textId="77777777" w:rsidR="008B2402" w:rsidRDefault="008B2402" w:rsidP="002A3258">
            <w:pPr>
              <w:jc w:val="center"/>
              <w:rPr>
                <w:lang w:val="ro-RO"/>
              </w:rPr>
            </w:pPr>
            <w:r w:rsidRPr="00D21E02">
              <w:rPr>
                <w:lang w:val="ro-RO"/>
              </w:rPr>
              <w:t>1</w:t>
            </w:r>
          </w:p>
          <w:p w14:paraId="25E3893C" w14:textId="77777777" w:rsidR="008B2402" w:rsidRPr="00D21E02" w:rsidRDefault="008B2402" w:rsidP="002A3258">
            <w:pPr>
              <w:jc w:val="center"/>
              <w:rPr>
                <w:lang w:val="ro-RO"/>
              </w:rPr>
            </w:pPr>
          </w:p>
          <w:p w14:paraId="5A0258D5" w14:textId="77777777" w:rsidR="008B2402" w:rsidRPr="00D21E02" w:rsidRDefault="008B2402" w:rsidP="002A3258">
            <w:pPr>
              <w:jc w:val="center"/>
              <w:rPr>
                <w:lang w:val="ro-RO"/>
              </w:rPr>
            </w:pPr>
          </w:p>
          <w:p w14:paraId="2716D113" w14:textId="77777777" w:rsidR="008B2402" w:rsidRPr="00D21E02" w:rsidRDefault="008B2402" w:rsidP="002A3258">
            <w:pPr>
              <w:jc w:val="center"/>
              <w:rPr>
                <w:lang w:val="ro-RO"/>
              </w:rPr>
            </w:pPr>
            <w:r w:rsidRPr="00D21E02">
              <w:rPr>
                <w:lang w:val="ro-RO"/>
              </w:rPr>
              <w:t>1</w:t>
            </w:r>
          </w:p>
          <w:p w14:paraId="315F9CBF" w14:textId="77777777" w:rsidR="008B2402" w:rsidRPr="00D21E02" w:rsidRDefault="008B2402" w:rsidP="002A3258">
            <w:pPr>
              <w:jc w:val="center"/>
              <w:rPr>
                <w:lang w:val="ro-RO"/>
              </w:rPr>
            </w:pPr>
            <w:r w:rsidRPr="00D21E02">
              <w:rPr>
                <w:lang w:val="ro-RO"/>
              </w:rPr>
              <w:t>1</w:t>
            </w:r>
          </w:p>
        </w:tc>
        <w:tc>
          <w:tcPr>
            <w:tcW w:w="1440" w:type="dxa"/>
          </w:tcPr>
          <w:p w14:paraId="5C99B36D" w14:textId="1F4073A0" w:rsidR="008B2402" w:rsidRPr="00D21E02" w:rsidRDefault="008B2402" w:rsidP="009B7F5F">
            <w:pPr>
              <w:jc w:val="center"/>
              <w:rPr>
                <w:b/>
                <w:lang w:val="ro-RO"/>
              </w:rPr>
            </w:pPr>
            <w:r w:rsidRPr="00D21E02">
              <w:rPr>
                <w:b/>
                <w:lang w:val="ro-RO"/>
              </w:rPr>
              <w:t>VI</w:t>
            </w:r>
          </w:p>
          <w:p w14:paraId="0F854234" w14:textId="77777777" w:rsidR="008B2402" w:rsidRPr="00D21E02" w:rsidRDefault="008B2402" w:rsidP="009B7F5F">
            <w:pPr>
              <w:jc w:val="center"/>
              <w:rPr>
                <w:b/>
                <w:lang w:val="ro-RO"/>
              </w:rPr>
            </w:pPr>
          </w:p>
          <w:p w14:paraId="0649840F" w14:textId="77777777" w:rsidR="008B2402" w:rsidRPr="00D21E02" w:rsidRDefault="008B2402" w:rsidP="009B7F5F">
            <w:pPr>
              <w:jc w:val="center"/>
              <w:rPr>
                <w:b/>
                <w:lang w:val="ro-RO"/>
              </w:rPr>
            </w:pPr>
          </w:p>
          <w:p w14:paraId="4D5BEBA5" w14:textId="77777777" w:rsidR="008B2402" w:rsidRPr="00D21E02" w:rsidRDefault="008B2402" w:rsidP="009B7F5F">
            <w:pPr>
              <w:jc w:val="center"/>
              <w:rPr>
                <w:b/>
                <w:lang w:val="ro-RO"/>
              </w:rPr>
            </w:pPr>
          </w:p>
          <w:p w14:paraId="5A6BFB9F" w14:textId="77777777" w:rsidR="008B2402" w:rsidRPr="00D21E02" w:rsidRDefault="008B2402" w:rsidP="009B7F5F">
            <w:pPr>
              <w:jc w:val="center"/>
              <w:rPr>
                <w:b/>
                <w:lang w:val="ro-RO"/>
              </w:rPr>
            </w:pPr>
          </w:p>
          <w:p w14:paraId="7BA0E510" w14:textId="77777777" w:rsidR="008B2402" w:rsidRPr="00D21E02" w:rsidRDefault="008B2402" w:rsidP="009B7F5F">
            <w:pPr>
              <w:jc w:val="center"/>
              <w:rPr>
                <w:b/>
                <w:lang w:val="ro-RO"/>
              </w:rPr>
            </w:pPr>
          </w:p>
          <w:p w14:paraId="6680A300" w14:textId="77777777" w:rsidR="008B2402" w:rsidRPr="00D21E02" w:rsidRDefault="008B2402" w:rsidP="009B7F5F">
            <w:pPr>
              <w:jc w:val="center"/>
              <w:rPr>
                <w:b/>
                <w:lang w:val="ro-RO"/>
              </w:rPr>
            </w:pPr>
          </w:p>
          <w:p w14:paraId="6FFA3181" w14:textId="77777777" w:rsidR="008B2402" w:rsidRPr="00D21E02" w:rsidRDefault="008B2402" w:rsidP="009B7F5F">
            <w:pPr>
              <w:jc w:val="center"/>
              <w:rPr>
                <w:b/>
                <w:lang w:val="ro-RO"/>
              </w:rPr>
            </w:pPr>
          </w:p>
          <w:p w14:paraId="6C4A2164" w14:textId="77777777" w:rsidR="008B2402" w:rsidRPr="00D21E02" w:rsidRDefault="008B2402" w:rsidP="009B7F5F">
            <w:pPr>
              <w:jc w:val="center"/>
              <w:rPr>
                <w:b/>
                <w:lang w:val="ro-RO"/>
              </w:rPr>
            </w:pPr>
          </w:p>
        </w:tc>
        <w:tc>
          <w:tcPr>
            <w:tcW w:w="2700" w:type="dxa"/>
          </w:tcPr>
          <w:p w14:paraId="72EFD929" w14:textId="77777777" w:rsidR="008B2402" w:rsidRPr="00D21E02" w:rsidRDefault="008B2402" w:rsidP="00920B79">
            <w:pPr>
              <w:jc w:val="both"/>
              <w:rPr>
                <w:lang w:val="ro-RO"/>
              </w:rPr>
            </w:pPr>
          </w:p>
        </w:tc>
      </w:tr>
      <w:tr w:rsidR="008B2402" w:rsidRPr="00D21E02" w14:paraId="010C8CE4" w14:textId="77777777" w:rsidTr="002A3258">
        <w:tc>
          <w:tcPr>
            <w:tcW w:w="1470" w:type="dxa"/>
            <w:vMerge/>
          </w:tcPr>
          <w:p w14:paraId="7D210FD5" w14:textId="77777777" w:rsidR="008B2402" w:rsidRPr="00D21E02" w:rsidRDefault="008B2402" w:rsidP="00920B79">
            <w:pPr>
              <w:jc w:val="both"/>
              <w:rPr>
                <w:b/>
                <w:lang w:val="ro-RO"/>
              </w:rPr>
            </w:pPr>
          </w:p>
        </w:tc>
        <w:tc>
          <w:tcPr>
            <w:tcW w:w="3120" w:type="dxa"/>
          </w:tcPr>
          <w:p w14:paraId="78694D7F" w14:textId="77777777" w:rsidR="008B2402" w:rsidRPr="00E1646C" w:rsidRDefault="008B2402" w:rsidP="00C8571B">
            <w:pPr>
              <w:rPr>
                <w:sz w:val="20"/>
                <w:szCs w:val="20"/>
                <w:lang w:val="ro-RO"/>
              </w:rPr>
            </w:pPr>
            <w:r w:rsidRPr="00E1646C">
              <w:rPr>
                <w:sz w:val="20"/>
                <w:szCs w:val="20"/>
                <w:lang w:val="ro-RO"/>
              </w:rPr>
              <w:t>Toate competențele</w:t>
            </w:r>
          </w:p>
        </w:tc>
        <w:tc>
          <w:tcPr>
            <w:tcW w:w="5760" w:type="dxa"/>
          </w:tcPr>
          <w:p w14:paraId="7ACEE95C" w14:textId="77777777" w:rsidR="008B2402" w:rsidRPr="00D21E02" w:rsidRDefault="008B2402" w:rsidP="00920B79">
            <w:pPr>
              <w:jc w:val="both"/>
              <w:rPr>
                <w:color w:val="002060"/>
                <w:lang w:val="ro-RO"/>
              </w:rPr>
            </w:pPr>
            <w:r w:rsidRPr="00D21E02">
              <w:rPr>
                <w:color w:val="002060"/>
                <w:lang w:val="ro-RO"/>
              </w:rPr>
              <w:t>25. Recapitulare – teme literare</w:t>
            </w:r>
          </w:p>
          <w:p w14:paraId="6EDB61BC" w14:textId="77777777" w:rsidR="008B2402" w:rsidRPr="00D21E02" w:rsidRDefault="008B2402" w:rsidP="00920B79">
            <w:pPr>
              <w:jc w:val="both"/>
              <w:rPr>
                <w:color w:val="002060"/>
                <w:lang w:val="ro-RO"/>
              </w:rPr>
            </w:pPr>
            <w:r w:rsidRPr="00D21E02">
              <w:rPr>
                <w:color w:val="002060"/>
                <w:lang w:val="ro-RO"/>
              </w:rPr>
              <w:t>26. Recapitulare – textul ficțional (caracteristici)</w:t>
            </w:r>
          </w:p>
          <w:p w14:paraId="7141581D" w14:textId="77777777" w:rsidR="008B2402" w:rsidRPr="00D21E02" w:rsidRDefault="008B2402" w:rsidP="00920B79">
            <w:pPr>
              <w:jc w:val="both"/>
              <w:rPr>
                <w:color w:val="002060"/>
                <w:lang w:val="ro-RO"/>
              </w:rPr>
            </w:pPr>
            <w:r w:rsidRPr="00D21E02">
              <w:rPr>
                <w:color w:val="002060"/>
                <w:lang w:val="ro-RO"/>
              </w:rPr>
              <w:t xml:space="preserve">27. Recapitulare – Texte </w:t>
            </w:r>
            <w:proofErr w:type="spellStart"/>
            <w:r w:rsidRPr="00D21E02">
              <w:rPr>
                <w:color w:val="002060"/>
                <w:lang w:val="ro-RO"/>
              </w:rPr>
              <w:t>nonficționale</w:t>
            </w:r>
            <w:proofErr w:type="spellEnd"/>
          </w:p>
          <w:p w14:paraId="72DE433F" w14:textId="4EF18528" w:rsidR="008B2402" w:rsidRPr="00D21E02" w:rsidRDefault="008B2402" w:rsidP="002A3258">
            <w:pPr>
              <w:spacing w:after="60"/>
              <w:jc w:val="both"/>
              <w:rPr>
                <w:color w:val="002060"/>
                <w:lang w:val="ro-RO"/>
              </w:rPr>
            </w:pPr>
            <w:r w:rsidRPr="00D21E02">
              <w:rPr>
                <w:color w:val="002060"/>
                <w:lang w:val="ro-RO"/>
              </w:rPr>
              <w:t>27. Recapitulare – Argumentația</w:t>
            </w:r>
          </w:p>
        </w:tc>
        <w:tc>
          <w:tcPr>
            <w:tcW w:w="630" w:type="dxa"/>
          </w:tcPr>
          <w:p w14:paraId="53C6CBAF" w14:textId="77777777" w:rsidR="008B2402" w:rsidRPr="00D21E02" w:rsidRDefault="008B2402" w:rsidP="002A3258">
            <w:pPr>
              <w:jc w:val="center"/>
              <w:rPr>
                <w:lang w:val="ro-RO"/>
              </w:rPr>
            </w:pPr>
            <w:r w:rsidRPr="00D21E02">
              <w:rPr>
                <w:lang w:val="ro-RO"/>
              </w:rPr>
              <w:t>1</w:t>
            </w:r>
          </w:p>
          <w:p w14:paraId="0C80E5E6" w14:textId="77777777" w:rsidR="008B2402" w:rsidRPr="00D21E02" w:rsidRDefault="008B2402" w:rsidP="002A3258">
            <w:pPr>
              <w:jc w:val="center"/>
              <w:rPr>
                <w:lang w:val="ro-RO"/>
              </w:rPr>
            </w:pPr>
            <w:r w:rsidRPr="00D21E02">
              <w:rPr>
                <w:lang w:val="ro-RO"/>
              </w:rPr>
              <w:t>1</w:t>
            </w:r>
          </w:p>
          <w:p w14:paraId="48005C8E" w14:textId="77777777" w:rsidR="008B2402" w:rsidRPr="00D21E02" w:rsidRDefault="008B2402" w:rsidP="002A3258">
            <w:pPr>
              <w:jc w:val="center"/>
              <w:rPr>
                <w:lang w:val="ro-RO"/>
              </w:rPr>
            </w:pPr>
            <w:r w:rsidRPr="00D21E02">
              <w:rPr>
                <w:lang w:val="ro-RO"/>
              </w:rPr>
              <w:t>1</w:t>
            </w:r>
          </w:p>
          <w:p w14:paraId="50EB8FAC" w14:textId="77777777" w:rsidR="008B2402" w:rsidRPr="00D21E02" w:rsidRDefault="008B2402" w:rsidP="002A3258">
            <w:pPr>
              <w:jc w:val="center"/>
              <w:rPr>
                <w:lang w:val="ro-RO"/>
              </w:rPr>
            </w:pPr>
            <w:r w:rsidRPr="00D21E02">
              <w:rPr>
                <w:lang w:val="ro-RO"/>
              </w:rPr>
              <w:t>1</w:t>
            </w:r>
          </w:p>
        </w:tc>
        <w:tc>
          <w:tcPr>
            <w:tcW w:w="1440" w:type="dxa"/>
          </w:tcPr>
          <w:p w14:paraId="77F39C63" w14:textId="77777777" w:rsidR="008B2402" w:rsidRPr="00D21E02" w:rsidRDefault="008B2402" w:rsidP="002A3258">
            <w:pPr>
              <w:jc w:val="center"/>
              <w:rPr>
                <w:b/>
                <w:lang w:val="ro-RO"/>
              </w:rPr>
            </w:pPr>
            <w:r w:rsidRPr="00D21E02">
              <w:rPr>
                <w:b/>
                <w:lang w:val="ro-RO"/>
              </w:rPr>
              <w:t>VII</w:t>
            </w:r>
          </w:p>
        </w:tc>
        <w:tc>
          <w:tcPr>
            <w:tcW w:w="2700" w:type="dxa"/>
          </w:tcPr>
          <w:p w14:paraId="57C3792D" w14:textId="77777777" w:rsidR="008B2402" w:rsidRPr="00D21E02" w:rsidRDefault="008B2402" w:rsidP="00920B79">
            <w:pPr>
              <w:jc w:val="both"/>
              <w:rPr>
                <w:lang w:val="ro-RO"/>
              </w:rPr>
            </w:pPr>
          </w:p>
        </w:tc>
      </w:tr>
    </w:tbl>
    <w:p w14:paraId="5985BCA0" w14:textId="77777777" w:rsidR="00082816" w:rsidRPr="00407A39" w:rsidRDefault="00082816" w:rsidP="00082816">
      <w:pPr>
        <w:jc w:val="both"/>
        <w:rPr>
          <w:i/>
          <w:lang w:val="ro-RO"/>
        </w:rPr>
      </w:pPr>
    </w:p>
    <w:p w14:paraId="7AA22FFF" w14:textId="77777777" w:rsidR="00C651BC" w:rsidRPr="00407A39" w:rsidRDefault="00C651BC" w:rsidP="00082816">
      <w:pPr>
        <w:jc w:val="both"/>
        <w:rPr>
          <w:i/>
          <w:lang w:val="ro-RO"/>
        </w:rPr>
      </w:pPr>
    </w:p>
    <w:sectPr w:rsidR="00C651BC" w:rsidRPr="00407A39" w:rsidSect="0081234B">
      <w:pgSz w:w="16838" w:h="11906" w:orient="landscape" w:code="9"/>
      <w:pgMar w:top="630" w:right="1440" w:bottom="90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4BFB2" w14:textId="77777777" w:rsidR="00712243" w:rsidRDefault="00712243" w:rsidP="001454AB">
      <w:r>
        <w:separator/>
      </w:r>
    </w:p>
  </w:endnote>
  <w:endnote w:type="continuationSeparator" w:id="0">
    <w:p w14:paraId="2491CE96" w14:textId="77777777" w:rsidR="00712243" w:rsidRDefault="00712243" w:rsidP="0014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7C12C" w14:textId="77777777" w:rsidR="00712243" w:rsidRDefault="00712243" w:rsidP="001454AB">
      <w:r>
        <w:separator/>
      </w:r>
    </w:p>
  </w:footnote>
  <w:footnote w:type="continuationSeparator" w:id="0">
    <w:p w14:paraId="2D5983AF" w14:textId="77777777" w:rsidR="00712243" w:rsidRDefault="00712243" w:rsidP="00145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146"/>
    <w:rsid w:val="00066919"/>
    <w:rsid w:val="00077772"/>
    <w:rsid w:val="00082816"/>
    <w:rsid w:val="00095A63"/>
    <w:rsid w:val="000A1524"/>
    <w:rsid w:val="000A7166"/>
    <w:rsid w:val="000B38EE"/>
    <w:rsid w:val="000B6440"/>
    <w:rsid w:val="000C106C"/>
    <w:rsid w:val="000D0EB9"/>
    <w:rsid w:val="000D242A"/>
    <w:rsid w:val="00102C5A"/>
    <w:rsid w:val="00106AA7"/>
    <w:rsid w:val="00106D0F"/>
    <w:rsid w:val="001217EF"/>
    <w:rsid w:val="0012230A"/>
    <w:rsid w:val="001327B4"/>
    <w:rsid w:val="00141526"/>
    <w:rsid w:val="001454AB"/>
    <w:rsid w:val="00152DEC"/>
    <w:rsid w:val="001663E9"/>
    <w:rsid w:val="00166CAF"/>
    <w:rsid w:val="001838C9"/>
    <w:rsid w:val="00184F0A"/>
    <w:rsid w:val="001858A6"/>
    <w:rsid w:val="001A0649"/>
    <w:rsid w:val="001A793F"/>
    <w:rsid w:val="001B0D30"/>
    <w:rsid w:val="001C1868"/>
    <w:rsid w:val="001D2E1E"/>
    <w:rsid w:val="001E260A"/>
    <w:rsid w:val="001E7F20"/>
    <w:rsid w:val="001F0BC2"/>
    <w:rsid w:val="001F7D18"/>
    <w:rsid w:val="00204B1B"/>
    <w:rsid w:val="00204DC4"/>
    <w:rsid w:val="00214F3E"/>
    <w:rsid w:val="00256685"/>
    <w:rsid w:val="002645AB"/>
    <w:rsid w:val="00264C6B"/>
    <w:rsid w:val="00286427"/>
    <w:rsid w:val="00286794"/>
    <w:rsid w:val="002A2900"/>
    <w:rsid w:val="002A3258"/>
    <w:rsid w:val="002A507C"/>
    <w:rsid w:val="002B69E6"/>
    <w:rsid w:val="002C2C2E"/>
    <w:rsid w:val="002D14B1"/>
    <w:rsid w:val="002F4DA9"/>
    <w:rsid w:val="002F5C3A"/>
    <w:rsid w:val="003230D5"/>
    <w:rsid w:val="00325B74"/>
    <w:rsid w:val="003536A6"/>
    <w:rsid w:val="00354E6C"/>
    <w:rsid w:val="00355973"/>
    <w:rsid w:val="00357A59"/>
    <w:rsid w:val="003650F1"/>
    <w:rsid w:val="003765F3"/>
    <w:rsid w:val="00385E2B"/>
    <w:rsid w:val="003B7D78"/>
    <w:rsid w:val="003C2BBA"/>
    <w:rsid w:val="003C47F0"/>
    <w:rsid w:val="003F2A5F"/>
    <w:rsid w:val="004038F3"/>
    <w:rsid w:val="004054BE"/>
    <w:rsid w:val="00407A39"/>
    <w:rsid w:val="00414B66"/>
    <w:rsid w:val="00414D69"/>
    <w:rsid w:val="00426FAB"/>
    <w:rsid w:val="004406ED"/>
    <w:rsid w:val="00443F14"/>
    <w:rsid w:val="00452C07"/>
    <w:rsid w:val="0046555B"/>
    <w:rsid w:val="004722CD"/>
    <w:rsid w:val="00493967"/>
    <w:rsid w:val="004A0179"/>
    <w:rsid w:val="004A0422"/>
    <w:rsid w:val="004D038E"/>
    <w:rsid w:val="004D6FFC"/>
    <w:rsid w:val="004E39BD"/>
    <w:rsid w:val="004F481D"/>
    <w:rsid w:val="004F5345"/>
    <w:rsid w:val="00512D48"/>
    <w:rsid w:val="00521137"/>
    <w:rsid w:val="00524582"/>
    <w:rsid w:val="00527F51"/>
    <w:rsid w:val="00533C4F"/>
    <w:rsid w:val="00561608"/>
    <w:rsid w:val="005643AD"/>
    <w:rsid w:val="00567B01"/>
    <w:rsid w:val="00584082"/>
    <w:rsid w:val="00586F80"/>
    <w:rsid w:val="00594800"/>
    <w:rsid w:val="005A191B"/>
    <w:rsid w:val="005B3192"/>
    <w:rsid w:val="005C157A"/>
    <w:rsid w:val="005C6424"/>
    <w:rsid w:val="00602E17"/>
    <w:rsid w:val="00607306"/>
    <w:rsid w:val="00611FF1"/>
    <w:rsid w:val="00617B24"/>
    <w:rsid w:val="0062127A"/>
    <w:rsid w:val="00622296"/>
    <w:rsid w:val="00625AE8"/>
    <w:rsid w:val="006348EA"/>
    <w:rsid w:val="00635450"/>
    <w:rsid w:val="0063550A"/>
    <w:rsid w:val="006408C4"/>
    <w:rsid w:val="00650682"/>
    <w:rsid w:val="00656941"/>
    <w:rsid w:val="00664B8C"/>
    <w:rsid w:val="0067104F"/>
    <w:rsid w:val="00677CFC"/>
    <w:rsid w:val="006970B6"/>
    <w:rsid w:val="006A0659"/>
    <w:rsid w:val="006C4AB8"/>
    <w:rsid w:val="006C62C2"/>
    <w:rsid w:val="00712243"/>
    <w:rsid w:val="00720B21"/>
    <w:rsid w:val="00720B37"/>
    <w:rsid w:val="0072466F"/>
    <w:rsid w:val="0072630F"/>
    <w:rsid w:val="00751595"/>
    <w:rsid w:val="0075768D"/>
    <w:rsid w:val="007844B3"/>
    <w:rsid w:val="007873ED"/>
    <w:rsid w:val="00797CE1"/>
    <w:rsid w:val="007A394B"/>
    <w:rsid w:val="007B1064"/>
    <w:rsid w:val="007B3D07"/>
    <w:rsid w:val="007C18B7"/>
    <w:rsid w:val="007C45B7"/>
    <w:rsid w:val="007C54F9"/>
    <w:rsid w:val="007C5BC7"/>
    <w:rsid w:val="007D2146"/>
    <w:rsid w:val="007E3460"/>
    <w:rsid w:val="0081234B"/>
    <w:rsid w:val="00813827"/>
    <w:rsid w:val="00816696"/>
    <w:rsid w:val="008179AE"/>
    <w:rsid w:val="0083401D"/>
    <w:rsid w:val="0084153A"/>
    <w:rsid w:val="00843625"/>
    <w:rsid w:val="0085250C"/>
    <w:rsid w:val="008658CB"/>
    <w:rsid w:val="008701A6"/>
    <w:rsid w:val="0088372E"/>
    <w:rsid w:val="00883E5F"/>
    <w:rsid w:val="00885DDF"/>
    <w:rsid w:val="00890CAB"/>
    <w:rsid w:val="00895285"/>
    <w:rsid w:val="008A6F39"/>
    <w:rsid w:val="008B2402"/>
    <w:rsid w:val="008D394B"/>
    <w:rsid w:val="008E1ABC"/>
    <w:rsid w:val="008E2C3E"/>
    <w:rsid w:val="008F3749"/>
    <w:rsid w:val="008F569C"/>
    <w:rsid w:val="00901630"/>
    <w:rsid w:val="0090465A"/>
    <w:rsid w:val="00920B79"/>
    <w:rsid w:val="00925193"/>
    <w:rsid w:val="0093024E"/>
    <w:rsid w:val="00935C00"/>
    <w:rsid w:val="00962E8E"/>
    <w:rsid w:val="00963F42"/>
    <w:rsid w:val="0098678C"/>
    <w:rsid w:val="00986B7D"/>
    <w:rsid w:val="009A5F05"/>
    <w:rsid w:val="009B1254"/>
    <w:rsid w:val="009B3384"/>
    <w:rsid w:val="009B7F5F"/>
    <w:rsid w:val="009C0015"/>
    <w:rsid w:val="009E4483"/>
    <w:rsid w:val="009F54CF"/>
    <w:rsid w:val="00A017FD"/>
    <w:rsid w:val="00A17543"/>
    <w:rsid w:val="00A73ACF"/>
    <w:rsid w:val="00A812AE"/>
    <w:rsid w:val="00A95A21"/>
    <w:rsid w:val="00AA6CEB"/>
    <w:rsid w:val="00AC2A6A"/>
    <w:rsid w:val="00AD2429"/>
    <w:rsid w:val="00AD4437"/>
    <w:rsid w:val="00AD5FAF"/>
    <w:rsid w:val="00AD6BA8"/>
    <w:rsid w:val="00B166D8"/>
    <w:rsid w:val="00B25487"/>
    <w:rsid w:val="00B5709C"/>
    <w:rsid w:val="00B604D2"/>
    <w:rsid w:val="00B6464A"/>
    <w:rsid w:val="00B80462"/>
    <w:rsid w:val="00B923A1"/>
    <w:rsid w:val="00B946DB"/>
    <w:rsid w:val="00B9679E"/>
    <w:rsid w:val="00BB2262"/>
    <w:rsid w:val="00BF2CC7"/>
    <w:rsid w:val="00C00A52"/>
    <w:rsid w:val="00C16010"/>
    <w:rsid w:val="00C3499C"/>
    <w:rsid w:val="00C4101E"/>
    <w:rsid w:val="00C4798D"/>
    <w:rsid w:val="00C600DE"/>
    <w:rsid w:val="00C651BC"/>
    <w:rsid w:val="00C728EB"/>
    <w:rsid w:val="00C8571B"/>
    <w:rsid w:val="00C93890"/>
    <w:rsid w:val="00CD0920"/>
    <w:rsid w:val="00CD7FF9"/>
    <w:rsid w:val="00CF1654"/>
    <w:rsid w:val="00CF631E"/>
    <w:rsid w:val="00D039F7"/>
    <w:rsid w:val="00D150BA"/>
    <w:rsid w:val="00D21E02"/>
    <w:rsid w:val="00D27403"/>
    <w:rsid w:val="00D3538F"/>
    <w:rsid w:val="00D60820"/>
    <w:rsid w:val="00D64B89"/>
    <w:rsid w:val="00D81645"/>
    <w:rsid w:val="00D85CB5"/>
    <w:rsid w:val="00D86B57"/>
    <w:rsid w:val="00D91A04"/>
    <w:rsid w:val="00D93CD0"/>
    <w:rsid w:val="00DA0389"/>
    <w:rsid w:val="00DA306B"/>
    <w:rsid w:val="00DA3AF0"/>
    <w:rsid w:val="00DA5D5F"/>
    <w:rsid w:val="00DB27AD"/>
    <w:rsid w:val="00DD0D2A"/>
    <w:rsid w:val="00DD1CFD"/>
    <w:rsid w:val="00DD5E54"/>
    <w:rsid w:val="00DE0146"/>
    <w:rsid w:val="00DE4081"/>
    <w:rsid w:val="00DE5F27"/>
    <w:rsid w:val="00DF50F5"/>
    <w:rsid w:val="00E1113F"/>
    <w:rsid w:val="00E1646C"/>
    <w:rsid w:val="00E3146A"/>
    <w:rsid w:val="00E33CD3"/>
    <w:rsid w:val="00E41558"/>
    <w:rsid w:val="00E51A5D"/>
    <w:rsid w:val="00E56EF4"/>
    <w:rsid w:val="00E76398"/>
    <w:rsid w:val="00E93159"/>
    <w:rsid w:val="00EA0C47"/>
    <w:rsid w:val="00EA1809"/>
    <w:rsid w:val="00EA682B"/>
    <w:rsid w:val="00EB0FDF"/>
    <w:rsid w:val="00EB2758"/>
    <w:rsid w:val="00EB405E"/>
    <w:rsid w:val="00EB4ABA"/>
    <w:rsid w:val="00EC3BEF"/>
    <w:rsid w:val="00EE5D74"/>
    <w:rsid w:val="00F0097A"/>
    <w:rsid w:val="00F00CBE"/>
    <w:rsid w:val="00F154DC"/>
    <w:rsid w:val="00F20897"/>
    <w:rsid w:val="00F2187B"/>
    <w:rsid w:val="00F225DE"/>
    <w:rsid w:val="00F32A7E"/>
    <w:rsid w:val="00F371B2"/>
    <w:rsid w:val="00F42ECD"/>
    <w:rsid w:val="00F5100E"/>
    <w:rsid w:val="00F63057"/>
    <w:rsid w:val="00F6442C"/>
    <w:rsid w:val="00F67D84"/>
    <w:rsid w:val="00F76C52"/>
    <w:rsid w:val="00F84FE0"/>
    <w:rsid w:val="00FB2C64"/>
    <w:rsid w:val="00FB6766"/>
    <w:rsid w:val="00FD4FC1"/>
    <w:rsid w:val="00FD7C0D"/>
    <w:rsid w:val="00FE1736"/>
    <w:rsid w:val="00FE5B4E"/>
    <w:rsid w:val="00FF7D6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07F5"/>
  <w15:chartTrackingRefBased/>
  <w15:docId w15:val="{18282B98-4BD7-46D5-980E-25F4CA62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4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010"/>
    <w:pPr>
      <w:ind w:left="720"/>
      <w:contextualSpacing/>
    </w:pPr>
  </w:style>
  <w:style w:type="paragraph" w:styleId="Header">
    <w:name w:val="header"/>
    <w:basedOn w:val="Normal"/>
    <w:link w:val="HeaderChar"/>
    <w:uiPriority w:val="99"/>
    <w:unhideWhenUsed/>
    <w:rsid w:val="001454AB"/>
    <w:pPr>
      <w:tabs>
        <w:tab w:val="center" w:pos="4513"/>
        <w:tab w:val="right" w:pos="9026"/>
      </w:tabs>
    </w:pPr>
  </w:style>
  <w:style w:type="character" w:customStyle="1" w:styleId="HeaderChar">
    <w:name w:val="Header Char"/>
    <w:basedOn w:val="DefaultParagraphFont"/>
    <w:link w:val="Header"/>
    <w:uiPriority w:val="99"/>
    <w:rsid w:val="001454A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454AB"/>
    <w:pPr>
      <w:tabs>
        <w:tab w:val="center" w:pos="4513"/>
        <w:tab w:val="right" w:pos="9026"/>
      </w:tabs>
    </w:pPr>
  </w:style>
  <w:style w:type="character" w:customStyle="1" w:styleId="FooterChar">
    <w:name w:val="Footer Char"/>
    <w:basedOn w:val="DefaultParagraphFont"/>
    <w:link w:val="Footer"/>
    <w:uiPriority w:val="99"/>
    <w:rsid w:val="001454A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11</Pages>
  <Words>2529</Words>
  <Characters>14670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Dumitrita</dc:creator>
  <cp:keywords/>
  <dc:description/>
  <cp:lastModifiedBy>Redactor Corint 2</cp:lastModifiedBy>
  <cp:revision>156</cp:revision>
  <dcterms:created xsi:type="dcterms:W3CDTF">2024-09-18T05:27:00Z</dcterms:created>
  <dcterms:modified xsi:type="dcterms:W3CDTF">2024-09-19T13:27:00Z</dcterms:modified>
</cp:coreProperties>
</file>